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438F" w:rsidRPr="004F7394" w:rsidRDefault="0019438F" w:rsidP="0019438F">
      <w:pPr>
        <w:pStyle w:val="Default"/>
        <w:jc w:val="center"/>
        <w:rPr>
          <w:b/>
          <w:sz w:val="44"/>
          <w:szCs w:val="44"/>
        </w:rPr>
      </w:pPr>
      <w:r w:rsidRPr="001F7EF1">
        <w:rPr>
          <w:rFonts w:hAnsi="標楷體" w:hint="eastAsia"/>
          <w:b/>
          <w:sz w:val="36"/>
          <w:szCs w:val="36"/>
        </w:rPr>
        <w:t>「</w:t>
      </w:r>
      <w:r w:rsidRPr="001F7EF1">
        <w:rPr>
          <w:rFonts w:hAnsi="標楷體"/>
          <w:b/>
          <w:sz w:val="36"/>
          <w:szCs w:val="36"/>
        </w:rPr>
        <w:t>10</w:t>
      </w:r>
      <w:r w:rsidR="00DC0FB3">
        <w:rPr>
          <w:rFonts w:hAnsi="標楷體" w:hint="eastAsia"/>
          <w:b/>
          <w:sz w:val="36"/>
          <w:szCs w:val="36"/>
        </w:rPr>
        <w:t>9年</w:t>
      </w:r>
      <w:r w:rsidR="00DE0C06">
        <w:rPr>
          <w:rFonts w:hAnsi="標楷體" w:hint="eastAsia"/>
          <w:b/>
          <w:sz w:val="36"/>
          <w:szCs w:val="36"/>
        </w:rPr>
        <w:t>人才發展品質管理系統</w:t>
      </w:r>
      <w:r w:rsidRPr="001F7EF1">
        <w:rPr>
          <w:rFonts w:hAnsi="標楷體" w:hint="eastAsia"/>
          <w:b/>
          <w:sz w:val="36"/>
          <w:szCs w:val="36"/>
        </w:rPr>
        <w:t>實施計畫」分區作業服務</w:t>
      </w:r>
    </w:p>
    <w:p w:rsidR="005E588E" w:rsidRPr="006A445F" w:rsidRDefault="005E588E" w:rsidP="005E588E">
      <w:pPr>
        <w:pStyle w:val="Default"/>
        <w:jc w:val="center"/>
        <w:rPr>
          <w:rFonts w:cs="Times New Roman"/>
          <w:b/>
          <w:color w:val="auto"/>
          <w:sz w:val="36"/>
          <w:szCs w:val="36"/>
        </w:rPr>
      </w:pPr>
      <w:r w:rsidRPr="006A445F">
        <w:rPr>
          <w:rFonts w:cs="Times New Roman" w:hint="eastAsia"/>
          <w:b/>
          <w:color w:val="auto"/>
          <w:sz w:val="36"/>
          <w:szCs w:val="36"/>
        </w:rPr>
        <w:t>中彰投區服務中心</w:t>
      </w:r>
    </w:p>
    <w:p w:rsidR="005E588E" w:rsidRDefault="005E588E" w:rsidP="005E588E">
      <w:pPr>
        <w:pStyle w:val="Default"/>
        <w:jc w:val="center"/>
        <w:rPr>
          <w:rFonts w:cs="Times New Roman"/>
          <w:color w:val="auto"/>
          <w:sz w:val="32"/>
          <w:szCs w:val="32"/>
        </w:rPr>
      </w:pPr>
    </w:p>
    <w:p w:rsidR="002C37F4" w:rsidRDefault="005E588E" w:rsidP="005E588E">
      <w:pPr>
        <w:pStyle w:val="Default"/>
        <w:jc w:val="center"/>
        <w:rPr>
          <w:rFonts w:cs="Times New Roman"/>
          <w:color w:val="auto"/>
          <w:sz w:val="32"/>
          <w:szCs w:val="32"/>
        </w:rPr>
      </w:pPr>
      <w:r w:rsidRPr="004F7394">
        <w:rPr>
          <w:rFonts w:cs="Times New Roman" w:hint="eastAsia"/>
          <w:color w:val="auto"/>
          <w:sz w:val="32"/>
          <w:szCs w:val="32"/>
        </w:rPr>
        <w:t>TTQS</w:t>
      </w:r>
      <w:r w:rsidR="00DF6793">
        <w:rPr>
          <w:rFonts w:cs="Times New Roman" w:hint="eastAsia"/>
          <w:color w:val="auto"/>
          <w:sz w:val="32"/>
          <w:szCs w:val="32"/>
        </w:rPr>
        <w:t>三類專業人員回流訓練</w:t>
      </w:r>
      <w:r w:rsidR="00AD3B6C">
        <w:rPr>
          <w:rFonts w:cs="Times New Roman" w:hint="eastAsia"/>
          <w:color w:val="auto"/>
          <w:sz w:val="32"/>
          <w:szCs w:val="32"/>
        </w:rPr>
        <w:t xml:space="preserve"> </w:t>
      </w:r>
      <w:r w:rsidR="00DC0FB3">
        <w:rPr>
          <w:rFonts w:cs="Times New Roman" w:hint="eastAsia"/>
          <w:color w:val="auto"/>
          <w:sz w:val="32"/>
          <w:szCs w:val="32"/>
        </w:rPr>
        <w:t>活動</w:t>
      </w:r>
      <w:r w:rsidRPr="004F7394">
        <w:rPr>
          <w:rFonts w:cs="Times New Roman" w:hint="eastAsia"/>
          <w:color w:val="auto"/>
          <w:sz w:val="32"/>
          <w:szCs w:val="32"/>
        </w:rPr>
        <w:t>議程</w:t>
      </w:r>
    </w:p>
    <w:p w:rsidR="002C37F4" w:rsidRPr="00DF6793" w:rsidRDefault="002C37F4" w:rsidP="002C37F4">
      <w:pPr>
        <w:pStyle w:val="Default"/>
        <w:jc w:val="center"/>
        <w:rPr>
          <w:rFonts w:cs="Times New Roman"/>
          <w:color w:val="auto"/>
          <w:sz w:val="32"/>
          <w:szCs w:val="32"/>
        </w:rPr>
      </w:pPr>
    </w:p>
    <w:p w:rsidR="00DC0FB3" w:rsidRDefault="00DC0FB3" w:rsidP="002C37F4">
      <w:pPr>
        <w:pStyle w:val="Default"/>
        <w:rPr>
          <w:rFonts w:cs="Times New Roman"/>
          <w:color w:val="auto"/>
          <w:sz w:val="28"/>
          <w:szCs w:val="28"/>
        </w:rPr>
      </w:pPr>
      <w:r>
        <w:rPr>
          <w:rFonts w:cs="Times New Roman" w:hint="eastAsia"/>
          <w:color w:val="auto"/>
          <w:sz w:val="28"/>
          <w:szCs w:val="28"/>
        </w:rPr>
        <w:t>活動主題:</w:t>
      </w:r>
      <w:r w:rsidR="000B5006" w:rsidRPr="000B5006">
        <w:rPr>
          <w:rFonts w:hint="eastAsia"/>
        </w:rPr>
        <w:t xml:space="preserve"> </w:t>
      </w:r>
      <w:r w:rsidR="0042457F" w:rsidRPr="0042457F">
        <w:rPr>
          <w:rFonts w:cs="Times New Roman" w:hint="eastAsia"/>
          <w:color w:val="auto"/>
          <w:sz w:val="28"/>
          <w:szCs w:val="28"/>
        </w:rPr>
        <w:t>策略性訓練方案規劃</w:t>
      </w:r>
    </w:p>
    <w:p w:rsidR="008254D4" w:rsidRDefault="002C37F4" w:rsidP="002C37F4">
      <w:pPr>
        <w:pStyle w:val="Default"/>
        <w:rPr>
          <w:rFonts w:cs="Times New Roman"/>
          <w:color w:val="auto"/>
          <w:sz w:val="28"/>
          <w:szCs w:val="28"/>
        </w:rPr>
      </w:pPr>
      <w:r>
        <w:rPr>
          <w:rFonts w:cs="Times New Roman" w:hint="eastAsia"/>
          <w:color w:val="auto"/>
          <w:sz w:val="28"/>
          <w:szCs w:val="28"/>
        </w:rPr>
        <w:t>活動</w:t>
      </w:r>
      <w:r w:rsidRPr="00726281">
        <w:rPr>
          <w:rFonts w:cs="Times New Roman" w:hint="eastAsia"/>
          <w:color w:val="auto"/>
          <w:sz w:val="28"/>
          <w:szCs w:val="28"/>
        </w:rPr>
        <w:t>時間：10</w:t>
      </w:r>
      <w:r w:rsidR="00DC0FB3">
        <w:rPr>
          <w:rFonts w:cs="Times New Roman" w:hint="eastAsia"/>
          <w:color w:val="auto"/>
          <w:sz w:val="28"/>
          <w:szCs w:val="28"/>
        </w:rPr>
        <w:t>9</w:t>
      </w:r>
      <w:r w:rsidRPr="00726281">
        <w:rPr>
          <w:rFonts w:cs="Times New Roman" w:hint="eastAsia"/>
          <w:color w:val="auto"/>
          <w:sz w:val="28"/>
          <w:szCs w:val="28"/>
        </w:rPr>
        <w:t>年</w:t>
      </w:r>
      <w:r w:rsidR="0042457F">
        <w:rPr>
          <w:rFonts w:cs="Times New Roman" w:hint="eastAsia"/>
          <w:color w:val="auto"/>
          <w:sz w:val="28"/>
          <w:szCs w:val="28"/>
        </w:rPr>
        <w:t>7</w:t>
      </w:r>
      <w:r w:rsidRPr="00726281">
        <w:rPr>
          <w:rFonts w:cs="Times New Roman" w:hint="eastAsia"/>
          <w:color w:val="auto"/>
          <w:sz w:val="28"/>
          <w:szCs w:val="28"/>
        </w:rPr>
        <w:t>月</w:t>
      </w:r>
      <w:r w:rsidR="008D3EBE">
        <w:rPr>
          <w:rFonts w:cs="Times New Roman" w:hint="eastAsia"/>
          <w:color w:val="auto"/>
          <w:sz w:val="28"/>
          <w:szCs w:val="28"/>
        </w:rPr>
        <w:t>9</w:t>
      </w:r>
      <w:r w:rsidRPr="00726281">
        <w:rPr>
          <w:rFonts w:cs="Times New Roman" w:hint="eastAsia"/>
          <w:color w:val="auto"/>
          <w:sz w:val="28"/>
          <w:szCs w:val="28"/>
        </w:rPr>
        <w:t>日(星期</w:t>
      </w:r>
      <w:r w:rsidR="008D3EBE">
        <w:rPr>
          <w:rFonts w:cs="Times New Roman" w:hint="eastAsia"/>
          <w:color w:val="auto"/>
          <w:sz w:val="28"/>
          <w:szCs w:val="28"/>
        </w:rPr>
        <w:t>四</w:t>
      </w:r>
      <w:r w:rsidRPr="00726281">
        <w:rPr>
          <w:rFonts w:cs="Times New Roman" w:hint="eastAsia"/>
          <w:color w:val="auto"/>
          <w:sz w:val="28"/>
          <w:szCs w:val="28"/>
        </w:rPr>
        <w:t>)，</w:t>
      </w:r>
      <w:r w:rsidR="002B0654">
        <w:rPr>
          <w:rFonts w:cs="Times New Roman" w:hint="eastAsia"/>
          <w:color w:val="auto"/>
          <w:sz w:val="28"/>
          <w:szCs w:val="28"/>
        </w:rPr>
        <w:t>09</w:t>
      </w:r>
      <w:r w:rsidRPr="00726281">
        <w:rPr>
          <w:rFonts w:cs="Times New Roman" w:hint="eastAsia"/>
          <w:color w:val="auto"/>
          <w:sz w:val="28"/>
          <w:szCs w:val="28"/>
        </w:rPr>
        <w:t>:</w:t>
      </w:r>
      <w:r w:rsidR="008254D4">
        <w:rPr>
          <w:rFonts w:cs="Times New Roman" w:hint="eastAsia"/>
          <w:color w:val="auto"/>
          <w:sz w:val="28"/>
          <w:szCs w:val="28"/>
        </w:rPr>
        <w:t>0</w:t>
      </w:r>
      <w:r w:rsidRPr="00726281">
        <w:rPr>
          <w:rFonts w:cs="Times New Roman" w:hint="eastAsia"/>
          <w:color w:val="auto"/>
          <w:sz w:val="28"/>
          <w:szCs w:val="28"/>
        </w:rPr>
        <w:t>0-</w:t>
      </w:r>
      <w:r w:rsidR="00892496" w:rsidRPr="00726281">
        <w:rPr>
          <w:rFonts w:cs="Times New Roman" w:hint="eastAsia"/>
          <w:color w:val="auto"/>
          <w:sz w:val="28"/>
          <w:szCs w:val="28"/>
        </w:rPr>
        <w:t>1</w:t>
      </w:r>
      <w:r w:rsidR="008254D4">
        <w:rPr>
          <w:rFonts w:cs="Times New Roman" w:hint="eastAsia"/>
          <w:color w:val="auto"/>
          <w:sz w:val="28"/>
          <w:szCs w:val="28"/>
        </w:rPr>
        <w:t>6</w:t>
      </w:r>
      <w:r w:rsidR="00892496" w:rsidRPr="00726281">
        <w:rPr>
          <w:rFonts w:cs="Times New Roman" w:hint="eastAsia"/>
          <w:color w:val="auto"/>
          <w:sz w:val="28"/>
          <w:szCs w:val="28"/>
        </w:rPr>
        <w:t>:</w:t>
      </w:r>
      <w:r w:rsidR="00DF6793">
        <w:rPr>
          <w:rFonts w:cs="Times New Roman" w:hint="eastAsia"/>
          <w:color w:val="auto"/>
          <w:sz w:val="28"/>
          <w:szCs w:val="28"/>
        </w:rPr>
        <w:t>0</w:t>
      </w:r>
      <w:r w:rsidR="00892496" w:rsidRPr="00726281">
        <w:rPr>
          <w:rFonts w:cs="Times New Roman" w:hint="eastAsia"/>
          <w:color w:val="auto"/>
          <w:sz w:val="28"/>
          <w:szCs w:val="28"/>
        </w:rPr>
        <w:t>0</w:t>
      </w:r>
    </w:p>
    <w:p w:rsidR="00AA08FD" w:rsidRPr="00726281" w:rsidRDefault="00AA08FD" w:rsidP="00DF6793">
      <w:pPr>
        <w:pStyle w:val="Default"/>
        <w:ind w:left="1417" w:hangingChars="506" w:hanging="1417"/>
        <w:rPr>
          <w:rFonts w:cs="Times New Roman"/>
          <w:color w:val="auto"/>
          <w:sz w:val="28"/>
          <w:szCs w:val="28"/>
        </w:rPr>
      </w:pPr>
      <w:r>
        <w:rPr>
          <w:rFonts w:cs="Times New Roman" w:hint="eastAsia"/>
          <w:color w:val="auto"/>
          <w:sz w:val="28"/>
          <w:szCs w:val="28"/>
        </w:rPr>
        <w:t>活動</w:t>
      </w:r>
      <w:r w:rsidRPr="00726281">
        <w:rPr>
          <w:rFonts w:cs="Times New Roman" w:hint="eastAsia"/>
          <w:color w:val="auto"/>
          <w:sz w:val="28"/>
          <w:szCs w:val="28"/>
        </w:rPr>
        <w:t>目的：</w:t>
      </w:r>
      <w:r w:rsidR="00DF6793">
        <w:rPr>
          <w:rFonts w:hint="eastAsia"/>
          <w:sz w:val="28"/>
          <w:szCs w:val="28"/>
        </w:rPr>
        <w:t>為強化TTQS評核委員、輔導顧問及教育訓練講師三類專業人員之服務效能與職能，提升專業人員能力及因應產業情勢與單位人才培育環境變化，為收統合之效，透過課程講授、經驗交流與個案研析，凝聚共識、教學相長，將其效益滲透於實務當中，強化作業流程及傳達規範重點觀念性之一致性並進行年度計畫政策說明，進而貫徹年度計畫政策目標。</w:t>
      </w:r>
    </w:p>
    <w:p w:rsidR="00AA08FD" w:rsidRPr="00726281" w:rsidRDefault="00AA08FD" w:rsidP="00AA08FD">
      <w:pPr>
        <w:pStyle w:val="Default"/>
        <w:ind w:left="1487" w:hangingChars="531" w:hanging="1487"/>
        <w:rPr>
          <w:rFonts w:cs="Times New Roman"/>
          <w:color w:val="auto"/>
          <w:sz w:val="28"/>
          <w:szCs w:val="28"/>
        </w:rPr>
      </w:pPr>
      <w:r>
        <w:rPr>
          <w:rFonts w:cs="Times New Roman" w:hint="eastAsia"/>
          <w:color w:val="auto"/>
          <w:sz w:val="28"/>
          <w:szCs w:val="28"/>
        </w:rPr>
        <w:t>活動</w:t>
      </w:r>
      <w:r w:rsidRPr="00726281">
        <w:rPr>
          <w:rFonts w:cs="Times New Roman" w:hint="eastAsia"/>
          <w:color w:val="auto"/>
          <w:sz w:val="28"/>
          <w:szCs w:val="28"/>
        </w:rPr>
        <w:t>地點：</w:t>
      </w:r>
      <w:r>
        <w:rPr>
          <w:rFonts w:cs="Times New Roman" w:hint="eastAsia"/>
          <w:color w:val="auto"/>
          <w:sz w:val="28"/>
          <w:szCs w:val="28"/>
        </w:rPr>
        <w:t>TTQS</w:t>
      </w:r>
      <w:r>
        <w:rPr>
          <w:rFonts w:cs="Times New Roman" w:hint="eastAsia"/>
          <w:sz w:val="28"/>
          <w:szCs w:val="28"/>
        </w:rPr>
        <w:t>中彰投區服務中心北屯教室</w:t>
      </w:r>
      <w:r>
        <w:rPr>
          <w:rFonts w:cs="Times New Roman" w:hint="eastAsia"/>
          <w:color w:val="auto"/>
          <w:sz w:val="28"/>
          <w:szCs w:val="28"/>
        </w:rPr>
        <w:t>(</w:t>
      </w:r>
      <w:r w:rsidRPr="00B77219">
        <w:rPr>
          <w:rFonts w:hAnsi="標楷體" w:hint="eastAsia"/>
          <w:sz w:val="28"/>
          <w:szCs w:val="28"/>
        </w:rPr>
        <w:t>台中市北屯區北屯路366號15樓</w:t>
      </w:r>
      <w:r>
        <w:rPr>
          <w:rFonts w:hAnsi="標楷體" w:hint="eastAsia"/>
          <w:sz w:val="28"/>
          <w:szCs w:val="28"/>
        </w:rPr>
        <w:t>)</w:t>
      </w:r>
    </w:p>
    <w:p w:rsidR="002C37F4" w:rsidRPr="00726281" w:rsidRDefault="00AA08FD" w:rsidP="00AA08FD">
      <w:pPr>
        <w:pStyle w:val="Default"/>
        <w:ind w:left="1417" w:hangingChars="506" w:hanging="1417"/>
        <w:rPr>
          <w:rFonts w:cs="Times New Roman"/>
          <w:color w:val="auto"/>
          <w:sz w:val="28"/>
          <w:szCs w:val="28"/>
        </w:rPr>
      </w:pPr>
      <w:r w:rsidRPr="00726281">
        <w:rPr>
          <w:rFonts w:cs="Times New Roman" w:hint="eastAsia"/>
          <w:color w:val="auto"/>
          <w:sz w:val="28"/>
          <w:szCs w:val="28"/>
        </w:rPr>
        <w:t>參與對象：</w:t>
      </w:r>
      <w:r w:rsidR="00DF6793">
        <w:rPr>
          <w:rFonts w:cs="Times New Roman" w:hint="eastAsia"/>
          <w:color w:val="auto"/>
          <w:sz w:val="28"/>
          <w:szCs w:val="28"/>
        </w:rPr>
        <w:t>TTQS三類</w:t>
      </w:r>
      <w:bookmarkStart w:id="0" w:name="_GoBack"/>
      <w:bookmarkEnd w:id="0"/>
      <w:r w:rsidR="00DF6793">
        <w:rPr>
          <w:rFonts w:cs="Times New Roman" w:hint="eastAsia"/>
          <w:color w:val="auto"/>
          <w:sz w:val="28"/>
          <w:szCs w:val="28"/>
        </w:rPr>
        <w:t>專業人員</w:t>
      </w:r>
      <w:r w:rsidR="00022AC5">
        <w:rPr>
          <w:rFonts w:cs="Times New Roman" w:hint="eastAsia"/>
          <w:color w:val="auto"/>
          <w:sz w:val="28"/>
          <w:szCs w:val="28"/>
        </w:rPr>
        <w:t>(具TTQS</w:t>
      </w:r>
      <w:r w:rsidR="00930439">
        <w:rPr>
          <w:rFonts w:cs="Times New Roman" w:hint="eastAsia"/>
          <w:color w:val="auto"/>
          <w:sz w:val="28"/>
          <w:szCs w:val="28"/>
        </w:rPr>
        <w:t>輔導顧問</w:t>
      </w:r>
      <w:r w:rsidR="00022AC5">
        <w:rPr>
          <w:rFonts w:cs="Times New Roman" w:hint="eastAsia"/>
          <w:color w:val="auto"/>
          <w:sz w:val="28"/>
          <w:szCs w:val="28"/>
        </w:rPr>
        <w:t>身份者優先)</w:t>
      </w:r>
    </w:p>
    <w:p w:rsidR="00AA08FD" w:rsidRDefault="00AA08FD" w:rsidP="002C37F4">
      <w:pPr>
        <w:pStyle w:val="Default"/>
        <w:ind w:left="1417" w:hangingChars="506" w:hanging="1417"/>
        <w:rPr>
          <w:rFonts w:cs="Times New Roman"/>
          <w:color w:val="auto"/>
          <w:sz w:val="28"/>
          <w:szCs w:val="28"/>
        </w:rPr>
      </w:pPr>
    </w:p>
    <w:p w:rsidR="002C37F4" w:rsidRPr="00726281" w:rsidRDefault="002C37F4" w:rsidP="002C37F4">
      <w:pPr>
        <w:pStyle w:val="Default"/>
        <w:ind w:left="1417" w:hangingChars="506" w:hanging="1417"/>
        <w:rPr>
          <w:rFonts w:cs="Times New Roman"/>
          <w:color w:val="auto"/>
          <w:sz w:val="28"/>
          <w:szCs w:val="28"/>
        </w:rPr>
      </w:pPr>
      <w:r>
        <w:rPr>
          <w:rFonts w:cs="Times New Roman" w:hint="eastAsia"/>
          <w:color w:val="auto"/>
          <w:sz w:val="28"/>
          <w:szCs w:val="28"/>
        </w:rPr>
        <w:t>活動</w:t>
      </w:r>
      <w:r w:rsidRPr="00726281">
        <w:rPr>
          <w:rFonts w:cs="Times New Roman" w:hint="eastAsia"/>
          <w:color w:val="auto"/>
          <w:sz w:val="28"/>
          <w:szCs w:val="28"/>
        </w:rPr>
        <w:t>議程：</w:t>
      </w:r>
    </w:p>
    <w:p w:rsidR="002C37F4" w:rsidRDefault="002C37F4" w:rsidP="002C37F4">
      <w:pPr>
        <w:pStyle w:val="Default"/>
        <w:ind w:left="1417" w:hangingChars="506" w:hanging="1417"/>
        <w:rPr>
          <w:rFonts w:cs="Times New Roman"/>
          <w:color w:val="auto"/>
          <w:sz w:val="28"/>
          <w:szCs w:val="28"/>
        </w:rPr>
      </w:pPr>
    </w:p>
    <w:tbl>
      <w:tblPr>
        <w:tblpPr w:leftFromText="180" w:rightFromText="180" w:vertAnchor="text" w:horzAnchor="margin" w:tblpXSpec="center" w:tblpY="136"/>
        <w:tblW w:w="0" w:type="auto"/>
        <w:tblBorders>
          <w:top w:val="nil"/>
          <w:left w:val="nil"/>
          <w:bottom w:val="nil"/>
          <w:right w:val="nil"/>
        </w:tblBorders>
        <w:tblLayout w:type="fixed"/>
        <w:tblLook w:val="0000" w:firstRow="0" w:lastRow="0" w:firstColumn="0" w:lastColumn="0" w:noHBand="0" w:noVBand="0"/>
      </w:tblPr>
      <w:tblGrid>
        <w:gridCol w:w="2333"/>
        <w:gridCol w:w="4732"/>
        <w:gridCol w:w="2644"/>
      </w:tblGrid>
      <w:tr w:rsidR="002C37F4" w:rsidRPr="000F7F61" w:rsidTr="006A22D2">
        <w:trPr>
          <w:trHeight w:val="616"/>
        </w:trPr>
        <w:tc>
          <w:tcPr>
            <w:tcW w:w="2333" w:type="dxa"/>
            <w:tcBorders>
              <w:top w:val="single" w:sz="4" w:space="0" w:color="auto"/>
              <w:left w:val="single" w:sz="4" w:space="0" w:color="auto"/>
              <w:bottom w:val="single" w:sz="4" w:space="0" w:color="auto"/>
              <w:right w:val="single" w:sz="4" w:space="0" w:color="auto"/>
            </w:tcBorders>
            <w:vAlign w:val="center"/>
          </w:tcPr>
          <w:p w:rsidR="002C37F4" w:rsidRPr="000F7F61" w:rsidRDefault="002C37F4" w:rsidP="006A22D2">
            <w:pPr>
              <w:pStyle w:val="Default"/>
              <w:jc w:val="center"/>
              <w:rPr>
                <w:sz w:val="28"/>
                <w:szCs w:val="28"/>
              </w:rPr>
            </w:pPr>
            <w:r w:rsidRPr="000F7F61">
              <w:rPr>
                <w:rFonts w:hint="eastAsia"/>
                <w:sz w:val="28"/>
                <w:szCs w:val="28"/>
              </w:rPr>
              <w:t>時</w:t>
            </w:r>
            <w:r w:rsidRPr="000F7F61">
              <w:rPr>
                <w:sz w:val="28"/>
                <w:szCs w:val="28"/>
              </w:rPr>
              <w:t xml:space="preserve"> </w:t>
            </w:r>
            <w:r w:rsidRPr="000F7F61">
              <w:rPr>
                <w:rFonts w:hint="eastAsia"/>
                <w:sz w:val="28"/>
                <w:szCs w:val="28"/>
              </w:rPr>
              <w:t>間</w:t>
            </w:r>
          </w:p>
        </w:tc>
        <w:tc>
          <w:tcPr>
            <w:tcW w:w="4732" w:type="dxa"/>
            <w:tcBorders>
              <w:top w:val="single" w:sz="4" w:space="0" w:color="auto"/>
              <w:left w:val="single" w:sz="4" w:space="0" w:color="auto"/>
              <w:bottom w:val="single" w:sz="4" w:space="0" w:color="auto"/>
              <w:right w:val="single" w:sz="4" w:space="0" w:color="auto"/>
            </w:tcBorders>
            <w:vAlign w:val="center"/>
          </w:tcPr>
          <w:p w:rsidR="002C37F4" w:rsidRPr="000F7F61" w:rsidRDefault="002C37F4" w:rsidP="006A22D2">
            <w:pPr>
              <w:pStyle w:val="Default"/>
              <w:jc w:val="center"/>
              <w:rPr>
                <w:sz w:val="28"/>
                <w:szCs w:val="28"/>
              </w:rPr>
            </w:pPr>
            <w:r w:rsidRPr="000F7F61">
              <w:rPr>
                <w:rFonts w:hint="eastAsia"/>
                <w:sz w:val="28"/>
                <w:szCs w:val="28"/>
              </w:rPr>
              <w:t>活</w:t>
            </w:r>
            <w:r w:rsidRPr="000F7F61">
              <w:rPr>
                <w:sz w:val="28"/>
                <w:szCs w:val="28"/>
              </w:rPr>
              <w:t xml:space="preserve"> </w:t>
            </w:r>
            <w:r w:rsidRPr="000F7F61">
              <w:rPr>
                <w:rFonts w:hint="eastAsia"/>
                <w:sz w:val="28"/>
                <w:szCs w:val="28"/>
              </w:rPr>
              <w:t>動</w:t>
            </w:r>
            <w:r w:rsidRPr="000F7F61">
              <w:rPr>
                <w:sz w:val="28"/>
                <w:szCs w:val="28"/>
              </w:rPr>
              <w:t xml:space="preserve"> </w:t>
            </w:r>
            <w:r w:rsidRPr="000F7F61">
              <w:rPr>
                <w:rFonts w:hint="eastAsia"/>
                <w:sz w:val="28"/>
                <w:szCs w:val="28"/>
              </w:rPr>
              <w:t>內</w:t>
            </w:r>
            <w:r w:rsidRPr="000F7F61">
              <w:rPr>
                <w:sz w:val="28"/>
                <w:szCs w:val="28"/>
              </w:rPr>
              <w:t xml:space="preserve"> </w:t>
            </w:r>
            <w:r w:rsidRPr="000F7F61">
              <w:rPr>
                <w:rFonts w:hint="eastAsia"/>
                <w:sz w:val="28"/>
                <w:szCs w:val="28"/>
              </w:rPr>
              <w:t>容</w:t>
            </w:r>
          </w:p>
        </w:tc>
        <w:tc>
          <w:tcPr>
            <w:tcW w:w="2644" w:type="dxa"/>
            <w:tcBorders>
              <w:top w:val="single" w:sz="4" w:space="0" w:color="auto"/>
              <w:left w:val="single" w:sz="4" w:space="0" w:color="auto"/>
              <w:bottom w:val="single" w:sz="4" w:space="0" w:color="auto"/>
              <w:right w:val="single" w:sz="4" w:space="0" w:color="auto"/>
            </w:tcBorders>
            <w:vAlign w:val="center"/>
          </w:tcPr>
          <w:p w:rsidR="002C37F4" w:rsidRPr="000F7F61" w:rsidRDefault="002C37F4" w:rsidP="006A22D2">
            <w:pPr>
              <w:pStyle w:val="Default"/>
              <w:jc w:val="center"/>
              <w:rPr>
                <w:sz w:val="28"/>
                <w:szCs w:val="28"/>
              </w:rPr>
            </w:pPr>
            <w:r w:rsidRPr="000F7F61">
              <w:rPr>
                <w:rFonts w:hint="eastAsia"/>
                <w:sz w:val="28"/>
                <w:szCs w:val="28"/>
              </w:rPr>
              <w:t>主講人</w:t>
            </w:r>
          </w:p>
        </w:tc>
      </w:tr>
      <w:tr w:rsidR="00084D34" w:rsidRPr="000F7F61" w:rsidTr="006A22D2">
        <w:trPr>
          <w:trHeight w:val="616"/>
        </w:trPr>
        <w:tc>
          <w:tcPr>
            <w:tcW w:w="2333" w:type="dxa"/>
            <w:tcBorders>
              <w:top w:val="single" w:sz="4" w:space="0" w:color="auto"/>
              <w:left w:val="single" w:sz="4" w:space="0" w:color="auto"/>
              <w:bottom w:val="single" w:sz="4" w:space="0" w:color="auto"/>
              <w:right w:val="single" w:sz="4" w:space="0" w:color="auto"/>
            </w:tcBorders>
            <w:vAlign w:val="center"/>
          </w:tcPr>
          <w:p w:rsidR="00084D34" w:rsidRPr="000F7F61" w:rsidRDefault="00DF6793" w:rsidP="006A22D2">
            <w:pPr>
              <w:pStyle w:val="Default"/>
              <w:jc w:val="center"/>
              <w:rPr>
                <w:sz w:val="28"/>
                <w:szCs w:val="28"/>
              </w:rPr>
            </w:pPr>
            <w:r>
              <w:rPr>
                <w:rFonts w:hint="eastAsia"/>
                <w:sz w:val="26"/>
                <w:szCs w:val="26"/>
              </w:rPr>
              <w:t>08</w:t>
            </w:r>
            <w:r w:rsidR="00084D34" w:rsidRPr="000F7F61">
              <w:rPr>
                <w:rFonts w:hint="eastAsia"/>
                <w:sz w:val="26"/>
                <w:szCs w:val="26"/>
              </w:rPr>
              <w:t>：</w:t>
            </w:r>
            <w:r>
              <w:rPr>
                <w:rFonts w:hint="eastAsia"/>
                <w:sz w:val="26"/>
                <w:szCs w:val="26"/>
              </w:rPr>
              <w:t>3</w:t>
            </w:r>
            <w:r w:rsidR="00AD3B6C">
              <w:rPr>
                <w:rFonts w:hint="eastAsia"/>
                <w:sz w:val="26"/>
                <w:szCs w:val="26"/>
              </w:rPr>
              <w:t>0</w:t>
            </w:r>
            <w:r w:rsidR="00084D34" w:rsidRPr="000F7F61">
              <w:rPr>
                <w:sz w:val="26"/>
                <w:szCs w:val="26"/>
              </w:rPr>
              <w:t>-</w:t>
            </w:r>
            <w:r w:rsidR="00084D34">
              <w:rPr>
                <w:rFonts w:hint="eastAsia"/>
                <w:sz w:val="26"/>
                <w:szCs w:val="26"/>
              </w:rPr>
              <w:t>09</w:t>
            </w:r>
            <w:r w:rsidR="00084D34" w:rsidRPr="000F7F61">
              <w:rPr>
                <w:rFonts w:hint="eastAsia"/>
                <w:sz w:val="26"/>
                <w:szCs w:val="26"/>
              </w:rPr>
              <w:t>：</w:t>
            </w:r>
            <w:r>
              <w:rPr>
                <w:rFonts w:hint="eastAsia"/>
                <w:sz w:val="26"/>
                <w:szCs w:val="26"/>
              </w:rPr>
              <w:t>0</w:t>
            </w:r>
            <w:r w:rsidR="00AD3B6C">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084D34" w:rsidRPr="000F7F61" w:rsidRDefault="00084D34" w:rsidP="006A22D2">
            <w:pPr>
              <w:pStyle w:val="Default"/>
              <w:jc w:val="center"/>
              <w:rPr>
                <w:sz w:val="28"/>
                <w:szCs w:val="28"/>
              </w:rPr>
            </w:pPr>
            <w:r w:rsidRPr="000F7F61">
              <w:rPr>
                <w:rFonts w:hint="eastAsia"/>
                <w:sz w:val="28"/>
                <w:szCs w:val="28"/>
              </w:rPr>
              <w:t>報到</w:t>
            </w:r>
            <w:r w:rsidRPr="000F7F61">
              <w:rPr>
                <w:sz w:val="28"/>
                <w:szCs w:val="28"/>
              </w:rPr>
              <w:t xml:space="preserve"> / </w:t>
            </w:r>
            <w:r w:rsidRPr="000F7F61">
              <w:rPr>
                <w:rFonts w:hint="eastAsia"/>
                <w:sz w:val="28"/>
                <w:szCs w:val="28"/>
              </w:rPr>
              <w:t>交流</w:t>
            </w:r>
          </w:p>
        </w:tc>
        <w:tc>
          <w:tcPr>
            <w:tcW w:w="2644" w:type="dxa"/>
            <w:tcBorders>
              <w:top w:val="single" w:sz="4" w:space="0" w:color="auto"/>
              <w:left w:val="single" w:sz="4" w:space="0" w:color="auto"/>
              <w:bottom w:val="single" w:sz="4" w:space="0" w:color="auto"/>
              <w:right w:val="single" w:sz="4" w:space="0" w:color="auto"/>
            </w:tcBorders>
            <w:vAlign w:val="center"/>
          </w:tcPr>
          <w:p w:rsidR="00084D34" w:rsidRPr="000F7F61" w:rsidRDefault="00084D34" w:rsidP="006A22D2">
            <w:pPr>
              <w:pStyle w:val="Default"/>
              <w:jc w:val="center"/>
              <w:rPr>
                <w:sz w:val="28"/>
                <w:szCs w:val="28"/>
              </w:rPr>
            </w:pPr>
          </w:p>
        </w:tc>
      </w:tr>
      <w:tr w:rsidR="002C4750" w:rsidRPr="000F7F61" w:rsidTr="00DF6793">
        <w:trPr>
          <w:trHeight w:val="719"/>
        </w:trPr>
        <w:tc>
          <w:tcPr>
            <w:tcW w:w="2333" w:type="dxa"/>
            <w:tcBorders>
              <w:top w:val="single" w:sz="4" w:space="0" w:color="auto"/>
              <w:left w:val="single" w:sz="4" w:space="0" w:color="auto"/>
              <w:bottom w:val="single" w:sz="4" w:space="0" w:color="auto"/>
              <w:right w:val="single" w:sz="4" w:space="0" w:color="auto"/>
            </w:tcBorders>
            <w:vAlign w:val="center"/>
          </w:tcPr>
          <w:p w:rsidR="002C4750" w:rsidRPr="000F7F61" w:rsidRDefault="00AD3B6C" w:rsidP="002C4750">
            <w:pPr>
              <w:pStyle w:val="Default"/>
              <w:jc w:val="center"/>
              <w:rPr>
                <w:sz w:val="28"/>
                <w:szCs w:val="28"/>
              </w:rPr>
            </w:pPr>
            <w:r>
              <w:rPr>
                <w:rFonts w:hint="eastAsia"/>
                <w:sz w:val="26"/>
                <w:szCs w:val="26"/>
              </w:rPr>
              <w:t>09</w:t>
            </w:r>
            <w:r w:rsidR="002C4750" w:rsidRPr="000F7F61">
              <w:rPr>
                <w:rFonts w:hint="eastAsia"/>
                <w:sz w:val="26"/>
                <w:szCs w:val="26"/>
              </w:rPr>
              <w:t>：</w:t>
            </w:r>
            <w:r w:rsidR="00DF6793">
              <w:rPr>
                <w:rFonts w:hint="eastAsia"/>
                <w:sz w:val="26"/>
                <w:szCs w:val="26"/>
              </w:rPr>
              <w:t>0</w:t>
            </w:r>
            <w:r w:rsidR="002C4750" w:rsidRPr="000F7F61">
              <w:rPr>
                <w:sz w:val="26"/>
                <w:szCs w:val="26"/>
              </w:rPr>
              <w:t>0-</w:t>
            </w:r>
            <w:r w:rsidR="00DF6793">
              <w:rPr>
                <w:rFonts w:hint="eastAsia"/>
                <w:sz w:val="26"/>
                <w:szCs w:val="26"/>
              </w:rPr>
              <w:t>10</w:t>
            </w:r>
            <w:r w:rsidR="002C4750" w:rsidRPr="000F7F61">
              <w:rPr>
                <w:rFonts w:hint="eastAsia"/>
                <w:sz w:val="26"/>
                <w:szCs w:val="26"/>
              </w:rPr>
              <w:t>：</w:t>
            </w:r>
            <w:r w:rsidR="00DF6793">
              <w:rPr>
                <w:rFonts w:hint="eastAsia"/>
                <w:sz w:val="26"/>
                <w:szCs w:val="26"/>
              </w:rPr>
              <w:t>3</w:t>
            </w:r>
            <w:r w:rsidR="002C4750">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2C4750" w:rsidRPr="000F7F61" w:rsidRDefault="0042457F" w:rsidP="002C4750">
            <w:pPr>
              <w:pStyle w:val="Default"/>
              <w:jc w:val="both"/>
              <w:rPr>
                <w:sz w:val="28"/>
                <w:szCs w:val="28"/>
              </w:rPr>
            </w:pPr>
            <w:r w:rsidRPr="0042457F">
              <w:rPr>
                <w:rFonts w:cs="Times New Roman" w:hint="eastAsia"/>
                <w:color w:val="auto"/>
                <w:sz w:val="28"/>
                <w:szCs w:val="28"/>
              </w:rPr>
              <w:t>策略性訓練方案規劃</w:t>
            </w:r>
          </w:p>
        </w:tc>
        <w:tc>
          <w:tcPr>
            <w:tcW w:w="2644" w:type="dxa"/>
            <w:tcBorders>
              <w:top w:val="single" w:sz="4" w:space="0" w:color="auto"/>
              <w:left w:val="single" w:sz="4" w:space="0" w:color="auto"/>
              <w:bottom w:val="single" w:sz="4" w:space="0" w:color="auto"/>
              <w:right w:val="single" w:sz="4" w:space="0" w:color="auto"/>
            </w:tcBorders>
            <w:vAlign w:val="center"/>
          </w:tcPr>
          <w:p w:rsidR="00EC3C6A" w:rsidRPr="000F7F61" w:rsidRDefault="00022AC5" w:rsidP="00EC3C6A">
            <w:pPr>
              <w:pStyle w:val="Default"/>
              <w:rPr>
                <w:sz w:val="28"/>
                <w:szCs w:val="28"/>
              </w:rPr>
            </w:pPr>
            <w:r>
              <w:rPr>
                <w:rFonts w:hint="eastAsia"/>
                <w:sz w:val="28"/>
                <w:szCs w:val="28"/>
              </w:rPr>
              <w:t>彭金山</w:t>
            </w:r>
            <w:r w:rsidR="00DF6793">
              <w:rPr>
                <w:rFonts w:hint="eastAsia"/>
                <w:sz w:val="28"/>
                <w:szCs w:val="28"/>
              </w:rPr>
              <w:t>老師</w:t>
            </w:r>
          </w:p>
        </w:tc>
      </w:tr>
      <w:tr w:rsidR="002B0654" w:rsidRPr="000F7F61" w:rsidTr="00554693">
        <w:trPr>
          <w:trHeight w:val="559"/>
        </w:trPr>
        <w:tc>
          <w:tcPr>
            <w:tcW w:w="2333" w:type="dxa"/>
            <w:tcBorders>
              <w:top w:val="single" w:sz="4" w:space="0" w:color="auto"/>
              <w:left w:val="single" w:sz="4" w:space="0" w:color="auto"/>
              <w:bottom w:val="single" w:sz="4" w:space="0" w:color="auto"/>
              <w:right w:val="single" w:sz="4" w:space="0" w:color="auto"/>
            </w:tcBorders>
            <w:vAlign w:val="center"/>
          </w:tcPr>
          <w:p w:rsidR="002B0654" w:rsidRPr="000F7F61" w:rsidRDefault="00DF6793" w:rsidP="002B0654">
            <w:pPr>
              <w:pStyle w:val="Default"/>
              <w:jc w:val="center"/>
              <w:rPr>
                <w:sz w:val="26"/>
                <w:szCs w:val="26"/>
              </w:rPr>
            </w:pPr>
            <w:r>
              <w:rPr>
                <w:rFonts w:hint="eastAsia"/>
                <w:sz w:val="26"/>
                <w:szCs w:val="26"/>
              </w:rPr>
              <w:t>10</w:t>
            </w:r>
            <w:r w:rsidR="002B0654" w:rsidRPr="000F7F61">
              <w:rPr>
                <w:rFonts w:hint="eastAsia"/>
                <w:sz w:val="26"/>
                <w:szCs w:val="26"/>
              </w:rPr>
              <w:t>：</w:t>
            </w:r>
            <w:r>
              <w:rPr>
                <w:rFonts w:hint="eastAsia"/>
                <w:sz w:val="26"/>
                <w:szCs w:val="26"/>
              </w:rPr>
              <w:t>3</w:t>
            </w:r>
            <w:r w:rsidR="002B0654">
              <w:rPr>
                <w:rFonts w:hint="eastAsia"/>
                <w:sz w:val="26"/>
                <w:szCs w:val="26"/>
              </w:rPr>
              <w:t>0</w:t>
            </w:r>
            <w:r w:rsidR="002B0654" w:rsidRPr="000F7F61">
              <w:rPr>
                <w:sz w:val="26"/>
                <w:szCs w:val="26"/>
              </w:rPr>
              <w:t>-</w:t>
            </w:r>
            <w:r>
              <w:rPr>
                <w:rFonts w:hint="eastAsia"/>
                <w:sz w:val="26"/>
                <w:szCs w:val="26"/>
              </w:rPr>
              <w:t>10</w:t>
            </w:r>
            <w:r w:rsidR="002B0654" w:rsidRPr="000F7F61">
              <w:rPr>
                <w:rFonts w:hint="eastAsia"/>
                <w:sz w:val="26"/>
                <w:szCs w:val="26"/>
              </w:rPr>
              <w:t>：</w:t>
            </w:r>
            <w:r>
              <w:rPr>
                <w:rFonts w:hint="eastAsia"/>
                <w:sz w:val="26"/>
                <w:szCs w:val="26"/>
              </w:rPr>
              <w:t>4</w:t>
            </w:r>
            <w:r w:rsidR="002B0654">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2B0654" w:rsidRPr="000F7F61" w:rsidRDefault="002B0654" w:rsidP="002B0654">
            <w:pPr>
              <w:pStyle w:val="Default"/>
              <w:jc w:val="both"/>
              <w:rPr>
                <w:sz w:val="28"/>
                <w:szCs w:val="28"/>
              </w:rPr>
            </w:pPr>
            <w:r w:rsidRPr="000F7F61">
              <w:rPr>
                <w:rFonts w:hint="eastAsia"/>
                <w:sz w:val="28"/>
                <w:szCs w:val="28"/>
              </w:rPr>
              <w:t>茶敘交流</w:t>
            </w:r>
          </w:p>
        </w:tc>
        <w:tc>
          <w:tcPr>
            <w:tcW w:w="2644" w:type="dxa"/>
            <w:tcBorders>
              <w:top w:val="single" w:sz="4" w:space="0" w:color="auto"/>
              <w:left w:val="single" w:sz="4" w:space="0" w:color="auto"/>
              <w:bottom w:val="single" w:sz="4" w:space="0" w:color="auto"/>
              <w:right w:val="single" w:sz="4" w:space="0" w:color="auto"/>
            </w:tcBorders>
            <w:vAlign w:val="center"/>
          </w:tcPr>
          <w:p w:rsidR="002B0654" w:rsidRPr="000F7F61" w:rsidRDefault="002B0654" w:rsidP="00EC3C6A">
            <w:pPr>
              <w:pStyle w:val="Default"/>
              <w:rPr>
                <w:sz w:val="28"/>
                <w:szCs w:val="28"/>
              </w:rPr>
            </w:pPr>
          </w:p>
        </w:tc>
      </w:tr>
      <w:tr w:rsidR="002B0654" w:rsidRPr="000F7F61" w:rsidTr="00554693">
        <w:trPr>
          <w:trHeight w:val="695"/>
        </w:trPr>
        <w:tc>
          <w:tcPr>
            <w:tcW w:w="2333" w:type="dxa"/>
            <w:tcBorders>
              <w:top w:val="single" w:sz="4" w:space="0" w:color="auto"/>
              <w:left w:val="single" w:sz="4" w:space="0" w:color="auto"/>
              <w:bottom w:val="single" w:sz="4" w:space="0" w:color="auto"/>
              <w:right w:val="single" w:sz="4" w:space="0" w:color="auto"/>
            </w:tcBorders>
            <w:vAlign w:val="center"/>
          </w:tcPr>
          <w:p w:rsidR="002B0654" w:rsidRPr="000F7F61" w:rsidRDefault="00DF6793" w:rsidP="002B0654">
            <w:pPr>
              <w:pStyle w:val="Default"/>
              <w:jc w:val="center"/>
              <w:rPr>
                <w:sz w:val="28"/>
                <w:szCs w:val="28"/>
              </w:rPr>
            </w:pPr>
            <w:r>
              <w:rPr>
                <w:rFonts w:hint="eastAsia"/>
                <w:sz w:val="26"/>
                <w:szCs w:val="26"/>
              </w:rPr>
              <w:t>10</w:t>
            </w:r>
            <w:r w:rsidR="002B0654" w:rsidRPr="000F7F61">
              <w:rPr>
                <w:rFonts w:hint="eastAsia"/>
                <w:sz w:val="26"/>
                <w:szCs w:val="26"/>
              </w:rPr>
              <w:t>：</w:t>
            </w:r>
            <w:r>
              <w:rPr>
                <w:rFonts w:hint="eastAsia"/>
                <w:sz w:val="26"/>
                <w:szCs w:val="26"/>
              </w:rPr>
              <w:t>4</w:t>
            </w:r>
            <w:r w:rsidR="002B0654" w:rsidRPr="000F7F61">
              <w:rPr>
                <w:sz w:val="26"/>
                <w:szCs w:val="26"/>
              </w:rPr>
              <w:t>0-</w:t>
            </w:r>
            <w:r w:rsidR="002B0654">
              <w:rPr>
                <w:rFonts w:hint="eastAsia"/>
                <w:sz w:val="26"/>
                <w:szCs w:val="26"/>
              </w:rPr>
              <w:t>12</w:t>
            </w:r>
            <w:r w:rsidR="002B0654" w:rsidRPr="000F7F61">
              <w:rPr>
                <w:rFonts w:hint="eastAsia"/>
                <w:sz w:val="26"/>
                <w:szCs w:val="26"/>
              </w:rPr>
              <w:t>：</w:t>
            </w:r>
            <w:r w:rsidR="002B0654">
              <w:rPr>
                <w:rFonts w:hint="eastAsia"/>
                <w:sz w:val="26"/>
                <w:szCs w:val="26"/>
              </w:rPr>
              <w:t>00</w:t>
            </w:r>
          </w:p>
        </w:tc>
        <w:tc>
          <w:tcPr>
            <w:tcW w:w="4732" w:type="dxa"/>
            <w:tcBorders>
              <w:top w:val="single" w:sz="4" w:space="0" w:color="auto"/>
              <w:left w:val="single" w:sz="4" w:space="0" w:color="auto"/>
              <w:bottom w:val="single" w:sz="4" w:space="0" w:color="auto"/>
              <w:right w:val="single" w:sz="4" w:space="0" w:color="auto"/>
            </w:tcBorders>
            <w:vAlign w:val="center"/>
          </w:tcPr>
          <w:p w:rsidR="002B0654" w:rsidRPr="000F7F61" w:rsidRDefault="0042457F" w:rsidP="00C06405">
            <w:pPr>
              <w:pStyle w:val="Default"/>
              <w:rPr>
                <w:sz w:val="28"/>
                <w:szCs w:val="28"/>
              </w:rPr>
            </w:pPr>
            <w:r w:rsidRPr="0042457F">
              <w:rPr>
                <w:rFonts w:cs="Times New Roman" w:hint="eastAsia"/>
                <w:color w:val="auto"/>
                <w:sz w:val="28"/>
                <w:szCs w:val="28"/>
              </w:rPr>
              <w:t>策略性訓練方案規劃</w:t>
            </w:r>
          </w:p>
        </w:tc>
        <w:tc>
          <w:tcPr>
            <w:tcW w:w="2644" w:type="dxa"/>
            <w:tcBorders>
              <w:top w:val="single" w:sz="4" w:space="0" w:color="auto"/>
              <w:left w:val="single" w:sz="4" w:space="0" w:color="auto"/>
              <w:bottom w:val="single" w:sz="4" w:space="0" w:color="auto"/>
              <w:right w:val="single" w:sz="4" w:space="0" w:color="auto"/>
            </w:tcBorders>
            <w:vAlign w:val="center"/>
          </w:tcPr>
          <w:p w:rsidR="002B0654" w:rsidRPr="000F7F61" w:rsidRDefault="00022AC5" w:rsidP="00EC3C6A">
            <w:pPr>
              <w:pStyle w:val="Default"/>
              <w:rPr>
                <w:sz w:val="28"/>
                <w:szCs w:val="28"/>
              </w:rPr>
            </w:pPr>
            <w:r>
              <w:rPr>
                <w:rFonts w:hint="eastAsia"/>
                <w:sz w:val="28"/>
                <w:szCs w:val="28"/>
              </w:rPr>
              <w:t>彭金山</w:t>
            </w:r>
            <w:r w:rsidR="00DF6793">
              <w:rPr>
                <w:rFonts w:hint="eastAsia"/>
                <w:sz w:val="28"/>
                <w:szCs w:val="28"/>
              </w:rPr>
              <w:t>老師</w:t>
            </w:r>
          </w:p>
        </w:tc>
      </w:tr>
      <w:tr w:rsidR="002B0654" w:rsidRPr="000F7F61" w:rsidTr="00554693">
        <w:trPr>
          <w:trHeight w:val="564"/>
        </w:trPr>
        <w:tc>
          <w:tcPr>
            <w:tcW w:w="2333" w:type="dxa"/>
            <w:tcBorders>
              <w:top w:val="single" w:sz="4" w:space="0" w:color="auto"/>
              <w:left w:val="single" w:sz="4" w:space="0" w:color="auto"/>
              <w:bottom w:val="single" w:sz="4" w:space="0" w:color="auto"/>
              <w:right w:val="single" w:sz="4" w:space="0" w:color="auto"/>
            </w:tcBorders>
            <w:vAlign w:val="center"/>
          </w:tcPr>
          <w:p w:rsidR="002B0654" w:rsidRPr="000F7F61" w:rsidRDefault="002B0654" w:rsidP="002B0654">
            <w:pPr>
              <w:pStyle w:val="Default"/>
              <w:jc w:val="center"/>
              <w:rPr>
                <w:sz w:val="26"/>
                <w:szCs w:val="26"/>
              </w:rPr>
            </w:pPr>
            <w:r>
              <w:rPr>
                <w:rFonts w:hint="eastAsia"/>
                <w:sz w:val="26"/>
                <w:szCs w:val="26"/>
              </w:rPr>
              <w:t>12</w:t>
            </w:r>
            <w:r w:rsidRPr="000F7F61">
              <w:rPr>
                <w:rFonts w:hint="eastAsia"/>
                <w:sz w:val="26"/>
                <w:szCs w:val="26"/>
              </w:rPr>
              <w:t>：</w:t>
            </w:r>
            <w:r>
              <w:rPr>
                <w:rFonts w:hint="eastAsia"/>
                <w:sz w:val="26"/>
                <w:szCs w:val="26"/>
              </w:rPr>
              <w:t>0</w:t>
            </w:r>
            <w:r w:rsidRPr="000F7F61">
              <w:rPr>
                <w:sz w:val="26"/>
                <w:szCs w:val="26"/>
              </w:rPr>
              <w:t>0-</w:t>
            </w:r>
            <w:r>
              <w:rPr>
                <w:rFonts w:hint="eastAsia"/>
                <w:sz w:val="26"/>
                <w:szCs w:val="26"/>
              </w:rPr>
              <w:t>13</w:t>
            </w:r>
            <w:r w:rsidRPr="000F7F61">
              <w:rPr>
                <w:rFonts w:hint="eastAsia"/>
                <w:sz w:val="26"/>
                <w:szCs w:val="26"/>
              </w:rPr>
              <w:t>：</w:t>
            </w:r>
            <w:r>
              <w:rPr>
                <w:rFonts w:hint="eastAsia"/>
                <w:sz w:val="26"/>
                <w:szCs w:val="26"/>
              </w:rPr>
              <w:t>00</w:t>
            </w:r>
          </w:p>
        </w:tc>
        <w:tc>
          <w:tcPr>
            <w:tcW w:w="4732" w:type="dxa"/>
            <w:tcBorders>
              <w:top w:val="single" w:sz="4" w:space="0" w:color="auto"/>
              <w:left w:val="single" w:sz="4" w:space="0" w:color="auto"/>
              <w:bottom w:val="single" w:sz="4" w:space="0" w:color="auto"/>
              <w:right w:val="single" w:sz="4" w:space="0" w:color="auto"/>
            </w:tcBorders>
            <w:vAlign w:val="center"/>
          </w:tcPr>
          <w:p w:rsidR="002B0654" w:rsidRPr="000F7F61" w:rsidRDefault="002B0654" w:rsidP="002B0654">
            <w:pPr>
              <w:pStyle w:val="Default"/>
              <w:jc w:val="both"/>
              <w:rPr>
                <w:sz w:val="28"/>
                <w:szCs w:val="28"/>
              </w:rPr>
            </w:pPr>
            <w:r>
              <w:rPr>
                <w:rFonts w:hint="eastAsia"/>
                <w:sz w:val="28"/>
                <w:szCs w:val="28"/>
              </w:rPr>
              <w:t>中午休息用餐</w:t>
            </w:r>
          </w:p>
        </w:tc>
        <w:tc>
          <w:tcPr>
            <w:tcW w:w="2644" w:type="dxa"/>
            <w:tcBorders>
              <w:top w:val="single" w:sz="4" w:space="0" w:color="auto"/>
              <w:left w:val="single" w:sz="4" w:space="0" w:color="auto"/>
              <w:bottom w:val="single" w:sz="4" w:space="0" w:color="auto"/>
              <w:right w:val="single" w:sz="4" w:space="0" w:color="auto"/>
            </w:tcBorders>
          </w:tcPr>
          <w:p w:rsidR="002B0654" w:rsidRPr="000F7F61" w:rsidRDefault="002B0654" w:rsidP="00EC3C6A">
            <w:pPr>
              <w:pStyle w:val="Default"/>
              <w:rPr>
                <w:sz w:val="28"/>
                <w:szCs w:val="28"/>
              </w:rPr>
            </w:pPr>
            <w:r w:rsidRPr="000F7F61">
              <w:rPr>
                <w:sz w:val="28"/>
                <w:szCs w:val="28"/>
              </w:rPr>
              <w:t xml:space="preserve"> </w:t>
            </w:r>
          </w:p>
        </w:tc>
      </w:tr>
      <w:tr w:rsidR="002B0654" w:rsidRPr="000F7F61" w:rsidTr="00554693">
        <w:trPr>
          <w:trHeight w:val="686"/>
        </w:trPr>
        <w:tc>
          <w:tcPr>
            <w:tcW w:w="2333" w:type="dxa"/>
            <w:tcBorders>
              <w:top w:val="single" w:sz="4" w:space="0" w:color="auto"/>
              <w:left w:val="single" w:sz="4" w:space="0" w:color="auto"/>
              <w:bottom w:val="single" w:sz="4" w:space="0" w:color="auto"/>
              <w:right w:val="single" w:sz="4" w:space="0" w:color="auto"/>
            </w:tcBorders>
            <w:vAlign w:val="center"/>
          </w:tcPr>
          <w:p w:rsidR="002B0654" w:rsidRPr="000F7F61" w:rsidRDefault="002B0654" w:rsidP="008254D4">
            <w:pPr>
              <w:pStyle w:val="Default"/>
              <w:jc w:val="center"/>
              <w:rPr>
                <w:sz w:val="26"/>
                <w:szCs w:val="26"/>
              </w:rPr>
            </w:pPr>
            <w:r>
              <w:rPr>
                <w:rFonts w:hint="eastAsia"/>
                <w:sz w:val="26"/>
                <w:szCs w:val="26"/>
              </w:rPr>
              <w:t>13</w:t>
            </w:r>
            <w:r w:rsidRPr="000F7F61">
              <w:rPr>
                <w:rFonts w:hint="eastAsia"/>
                <w:sz w:val="26"/>
                <w:szCs w:val="26"/>
              </w:rPr>
              <w:t>：</w:t>
            </w:r>
            <w:r>
              <w:rPr>
                <w:rFonts w:hint="eastAsia"/>
                <w:sz w:val="26"/>
                <w:szCs w:val="26"/>
              </w:rPr>
              <w:t>00</w:t>
            </w:r>
            <w:r w:rsidRPr="000F7F61">
              <w:rPr>
                <w:sz w:val="26"/>
                <w:szCs w:val="26"/>
              </w:rPr>
              <w:t>-</w:t>
            </w:r>
            <w:r>
              <w:rPr>
                <w:rFonts w:hint="eastAsia"/>
                <w:sz w:val="26"/>
                <w:szCs w:val="26"/>
              </w:rPr>
              <w:t>1</w:t>
            </w:r>
            <w:r w:rsidR="00DF6793">
              <w:rPr>
                <w:rFonts w:hint="eastAsia"/>
                <w:sz w:val="26"/>
                <w:szCs w:val="26"/>
              </w:rPr>
              <w:t>4</w:t>
            </w:r>
            <w:r w:rsidRPr="000F7F61">
              <w:rPr>
                <w:rFonts w:hint="eastAsia"/>
                <w:sz w:val="26"/>
                <w:szCs w:val="26"/>
              </w:rPr>
              <w:t>：</w:t>
            </w:r>
            <w:r w:rsidR="00DF6793">
              <w:rPr>
                <w:rFonts w:hint="eastAsia"/>
                <w:sz w:val="26"/>
                <w:szCs w:val="26"/>
              </w:rPr>
              <w:t>3</w:t>
            </w:r>
            <w:r>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2B0654" w:rsidRPr="000F7F61" w:rsidRDefault="0042457F" w:rsidP="008254D4">
            <w:pPr>
              <w:pStyle w:val="Default"/>
              <w:jc w:val="both"/>
              <w:rPr>
                <w:sz w:val="28"/>
                <w:szCs w:val="28"/>
              </w:rPr>
            </w:pPr>
            <w:r w:rsidRPr="0042457F">
              <w:rPr>
                <w:rFonts w:cs="Times New Roman" w:hint="eastAsia"/>
                <w:color w:val="auto"/>
                <w:sz w:val="28"/>
                <w:szCs w:val="28"/>
              </w:rPr>
              <w:t>策略性訓練方案規劃</w:t>
            </w:r>
          </w:p>
        </w:tc>
        <w:tc>
          <w:tcPr>
            <w:tcW w:w="2644" w:type="dxa"/>
            <w:tcBorders>
              <w:top w:val="single" w:sz="4" w:space="0" w:color="auto"/>
              <w:left w:val="single" w:sz="4" w:space="0" w:color="auto"/>
              <w:bottom w:val="single" w:sz="4" w:space="0" w:color="auto"/>
              <w:right w:val="single" w:sz="4" w:space="0" w:color="auto"/>
            </w:tcBorders>
            <w:vAlign w:val="center"/>
          </w:tcPr>
          <w:p w:rsidR="00EC3C6A" w:rsidRPr="000F7F61" w:rsidRDefault="00022AC5" w:rsidP="00EC3C6A">
            <w:pPr>
              <w:pStyle w:val="Default"/>
              <w:rPr>
                <w:sz w:val="28"/>
                <w:szCs w:val="28"/>
              </w:rPr>
            </w:pPr>
            <w:r>
              <w:rPr>
                <w:rFonts w:hint="eastAsia"/>
                <w:sz w:val="28"/>
                <w:szCs w:val="28"/>
              </w:rPr>
              <w:t>彭金山</w:t>
            </w:r>
            <w:r w:rsidR="00DF6793">
              <w:rPr>
                <w:rFonts w:hint="eastAsia"/>
                <w:sz w:val="28"/>
                <w:szCs w:val="28"/>
              </w:rPr>
              <w:t>老師</w:t>
            </w:r>
          </w:p>
        </w:tc>
      </w:tr>
      <w:tr w:rsidR="00DF6793" w:rsidRPr="000F7F61" w:rsidTr="00554693">
        <w:trPr>
          <w:trHeight w:val="748"/>
        </w:trPr>
        <w:tc>
          <w:tcPr>
            <w:tcW w:w="2333" w:type="dxa"/>
            <w:tcBorders>
              <w:top w:val="single" w:sz="4" w:space="0" w:color="auto"/>
              <w:left w:val="single" w:sz="4" w:space="0" w:color="auto"/>
              <w:bottom w:val="single" w:sz="4" w:space="0" w:color="auto"/>
              <w:right w:val="single" w:sz="4" w:space="0" w:color="auto"/>
            </w:tcBorders>
            <w:vAlign w:val="center"/>
          </w:tcPr>
          <w:p w:rsidR="00DF6793" w:rsidRDefault="00DF6793" w:rsidP="008254D4">
            <w:pPr>
              <w:pStyle w:val="Default"/>
              <w:jc w:val="center"/>
              <w:rPr>
                <w:sz w:val="26"/>
                <w:szCs w:val="26"/>
              </w:rPr>
            </w:pPr>
            <w:r>
              <w:rPr>
                <w:rFonts w:hint="eastAsia"/>
                <w:sz w:val="26"/>
                <w:szCs w:val="26"/>
              </w:rPr>
              <w:t>14</w:t>
            </w:r>
            <w:r w:rsidRPr="000F7F61">
              <w:rPr>
                <w:rFonts w:hint="eastAsia"/>
                <w:sz w:val="26"/>
                <w:szCs w:val="26"/>
              </w:rPr>
              <w:t>：</w:t>
            </w:r>
            <w:r>
              <w:rPr>
                <w:rFonts w:hint="eastAsia"/>
                <w:sz w:val="26"/>
                <w:szCs w:val="26"/>
              </w:rPr>
              <w:t>30</w:t>
            </w:r>
            <w:r w:rsidRPr="000F7F61">
              <w:rPr>
                <w:sz w:val="26"/>
                <w:szCs w:val="26"/>
              </w:rPr>
              <w:t>-</w:t>
            </w:r>
            <w:r>
              <w:rPr>
                <w:rFonts w:hint="eastAsia"/>
                <w:sz w:val="26"/>
                <w:szCs w:val="26"/>
              </w:rPr>
              <w:t>14</w:t>
            </w:r>
            <w:r w:rsidRPr="000F7F61">
              <w:rPr>
                <w:rFonts w:hint="eastAsia"/>
                <w:sz w:val="26"/>
                <w:szCs w:val="26"/>
              </w:rPr>
              <w:t>：</w:t>
            </w:r>
            <w:r>
              <w:rPr>
                <w:rFonts w:hint="eastAsia"/>
                <w:sz w:val="26"/>
                <w:szCs w:val="26"/>
              </w:rPr>
              <w:t>40</w:t>
            </w:r>
          </w:p>
        </w:tc>
        <w:tc>
          <w:tcPr>
            <w:tcW w:w="4732" w:type="dxa"/>
            <w:tcBorders>
              <w:top w:val="single" w:sz="4" w:space="0" w:color="auto"/>
              <w:left w:val="single" w:sz="4" w:space="0" w:color="auto"/>
              <w:bottom w:val="single" w:sz="4" w:space="0" w:color="auto"/>
              <w:right w:val="single" w:sz="4" w:space="0" w:color="auto"/>
            </w:tcBorders>
            <w:vAlign w:val="center"/>
          </w:tcPr>
          <w:p w:rsidR="00DF6793" w:rsidRPr="000F7F61" w:rsidRDefault="00DF6793" w:rsidP="008254D4">
            <w:pPr>
              <w:pStyle w:val="Default"/>
              <w:jc w:val="both"/>
              <w:rPr>
                <w:sz w:val="28"/>
                <w:szCs w:val="28"/>
              </w:rPr>
            </w:pPr>
            <w:r w:rsidRPr="000F7F61">
              <w:rPr>
                <w:rFonts w:hint="eastAsia"/>
                <w:sz w:val="28"/>
                <w:szCs w:val="28"/>
              </w:rPr>
              <w:t>茶敘交流</w:t>
            </w:r>
          </w:p>
        </w:tc>
        <w:tc>
          <w:tcPr>
            <w:tcW w:w="2644" w:type="dxa"/>
            <w:tcBorders>
              <w:top w:val="single" w:sz="4" w:space="0" w:color="auto"/>
              <w:left w:val="single" w:sz="4" w:space="0" w:color="auto"/>
              <w:bottom w:val="single" w:sz="4" w:space="0" w:color="auto"/>
              <w:right w:val="single" w:sz="4" w:space="0" w:color="auto"/>
            </w:tcBorders>
            <w:vAlign w:val="center"/>
          </w:tcPr>
          <w:p w:rsidR="00DF6793" w:rsidRPr="000F7F61" w:rsidRDefault="00DF6793" w:rsidP="00EC3C6A">
            <w:pPr>
              <w:pStyle w:val="Default"/>
              <w:rPr>
                <w:sz w:val="28"/>
                <w:szCs w:val="28"/>
              </w:rPr>
            </w:pPr>
          </w:p>
        </w:tc>
      </w:tr>
      <w:tr w:rsidR="00AB138A" w:rsidRPr="000F7F61" w:rsidTr="00554693">
        <w:trPr>
          <w:trHeight w:val="689"/>
        </w:trPr>
        <w:tc>
          <w:tcPr>
            <w:tcW w:w="2333" w:type="dxa"/>
            <w:tcBorders>
              <w:top w:val="single" w:sz="4" w:space="0" w:color="auto"/>
              <w:left w:val="single" w:sz="4" w:space="0" w:color="auto"/>
              <w:bottom w:val="single" w:sz="4" w:space="0" w:color="auto"/>
              <w:right w:val="single" w:sz="4" w:space="0" w:color="auto"/>
            </w:tcBorders>
            <w:vAlign w:val="center"/>
          </w:tcPr>
          <w:p w:rsidR="00AB138A" w:rsidRPr="000F7F61" w:rsidRDefault="00AB138A" w:rsidP="00892496">
            <w:pPr>
              <w:pStyle w:val="Default"/>
              <w:jc w:val="center"/>
              <w:rPr>
                <w:sz w:val="26"/>
                <w:szCs w:val="26"/>
              </w:rPr>
            </w:pPr>
            <w:r w:rsidRPr="000F7F61">
              <w:rPr>
                <w:sz w:val="26"/>
                <w:szCs w:val="26"/>
              </w:rPr>
              <w:t>1</w:t>
            </w:r>
            <w:r w:rsidR="00DF6793">
              <w:rPr>
                <w:rFonts w:hint="eastAsia"/>
                <w:sz w:val="26"/>
                <w:szCs w:val="26"/>
              </w:rPr>
              <w:t>4</w:t>
            </w:r>
            <w:r w:rsidRPr="000F7F61">
              <w:rPr>
                <w:rFonts w:hint="eastAsia"/>
                <w:sz w:val="26"/>
                <w:szCs w:val="26"/>
              </w:rPr>
              <w:t>：</w:t>
            </w:r>
            <w:r w:rsidR="00DF6793">
              <w:rPr>
                <w:rFonts w:hint="eastAsia"/>
                <w:sz w:val="26"/>
                <w:szCs w:val="26"/>
              </w:rPr>
              <w:t>4</w:t>
            </w:r>
            <w:r>
              <w:rPr>
                <w:rFonts w:hint="eastAsia"/>
                <w:sz w:val="26"/>
                <w:szCs w:val="26"/>
              </w:rPr>
              <w:t>0</w:t>
            </w:r>
            <w:r w:rsidRPr="000F7F61">
              <w:rPr>
                <w:sz w:val="26"/>
                <w:szCs w:val="26"/>
              </w:rPr>
              <w:t>-</w:t>
            </w:r>
            <w:r>
              <w:rPr>
                <w:rFonts w:hint="eastAsia"/>
                <w:sz w:val="26"/>
                <w:szCs w:val="26"/>
              </w:rPr>
              <w:t>1</w:t>
            </w:r>
            <w:r w:rsidR="00DF6793">
              <w:rPr>
                <w:rFonts w:hint="eastAsia"/>
                <w:sz w:val="26"/>
                <w:szCs w:val="26"/>
              </w:rPr>
              <w:t>6</w:t>
            </w:r>
            <w:r w:rsidRPr="000F7F61">
              <w:rPr>
                <w:rFonts w:hint="eastAsia"/>
                <w:sz w:val="26"/>
                <w:szCs w:val="26"/>
              </w:rPr>
              <w:t>：</w:t>
            </w:r>
            <w:r w:rsidR="00DF6793">
              <w:rPr>
                <w:rFonts w:hint="eastAsia"/>
                <w:sz w:val="26"/>
                <w:szCs w:val="26"/>
              </w:rPr>
              <w:t>0</w:t>
            </w:r>
            <w:r>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AB138A" w:rsidRPr="000F7F61" w:rsidRDefault="0042457F" w:rsidP="00AB138A">
            <w:pPr>
              <w:pStyle w:val="Default"/>
              <w:jc w:val="both"/>
              <w:rPr>
                <w:sz w:val="28"/>
                <w:szCs w:val="28"/>
              </w:rPr>
            </w:pPr>
            <w:r w:rsidRPr="0042457F">
              <w:rPr>
                <w:rFonts w:cs="Times New Roman" w:hint="eastAsia"/>
                <w:color w:val="auto"/>
                <w:sz w:val="28"/>
                <w:szCs w:val="28"/>
              </w:rPr>
              <w:t>策略性訓練方案規劃</w:t>
            </w:r>
          </w:p>
        </w:tc>
        <w:tc>
          <w:tcPr>
            <w:tcW w:w="2644" w:type="dxa"/>
            <w:tcBorders>
              <w:top w:val="single" w:sz="4" w:space="0" w:color="auto"/>
              <w:left w:val="single" w:sz="4" w:space="0" w:color="auto"/>
              <w:bottom w:val="single" w:sz="4" w:space="0" w:color="auto"/>
              <w:right w:val="single" w:sz="4" w:space="0" w:color="auto"/>
            </w:tcBorders>
            <w:vAlign w:val="center"/>
          </w:tcPr>
          <w:p w:rsidR="00AB138A" w:rsidRPr="000F7F61" w:rsidRDefault="00022AC5" w:rsidP="00EC3C6A">
            <w:pPr>
              <w:pStyle w:val="Default"/>
              <w:rPr>
                <w:sz w:val="28"/>
                <w:szCs w:val="28"/>
              </w:rPr>
            </w:pPr>
            <w:r>
              <w:rPr>
                <w:rFonts w:hint="eastAsia"/>
                <w:sz w:val="28"/>
                <w:szCs w:val="28"/>
              </w:rPr>
              <w:t>彭金山</w:t>
            </w:r>
            <w:r w:rsidR="00DF6793">
              <w:rPr>
                <w:rFonts w:hint="eastAsia"/>
                <w:sz w:val="28"/>
                <w:szCs w:val="28"/>
              </w:rPr>
              <w:t>老師</w:t>
            </w:r>
          </w:p>
        </w:tc>
      </w:tr>
      <w:tr w:rsidR="00AB138A" w:rsidRPr="000F7F61" w:rsidTr="006A22D2">
        <w:trPr>
          <w:trHeight w:val="616"/>
        </w:trPr>
        <w:tc>
          <w:tcPr>
            <w:tcW w:w="2333" w:type="dxa"/>
            <w:tcBorders>
              <w:top w:val="single" w:sz="4" w:space="0" w:color="auto"/>
              <w:left w:val="single" w:sz="4" w:space="0" w:color="auto"/>
              <w:bottom w:val="single" w:sz="4" w:space="0" w:color="auto"/>
              <w:right w:val="single" w:sz="4" w:space="0" w:color="auto"/>
            </w:tcBorders>
            <w:vAlign w:val="center"/>
          </w:tcPr>
          <w:p w:rsidR="00AB138A" w:rsidRPr="000F7F61" w:rsidRDefault="008254D4" w:rsidP="00AB138A">
            <w:pPr>
              <w:pStyle w:val="Default"/>
              <w:jc w:val="center"/>
              <w:rPr>
                <w:sz w:val="26"/>
                <w:szCs w:val="26"/>
              </w:rPr>
            </w:pPr>
            <w:r>
              <w:rPr>
                <w:rFonts w:hint="eastAsia"/>
                <w:sz w:val="26"/>
                <w:szCs w:val="26"/>
              </w:rPr>
              <w:t>16</w:t>
            </w:r>
            <w:r w:rsidR="00AB138A" w:rsidRPr="000F7F61">
              <w:rPr>
                <w:rFonts w:hint="eastAsia"/>
                <w:sz w:val="26"/>
                <w:szCs w:val="26"/>
              </w:rPr>
              <w:t>:</w:t>
            </w:r>
            <w:r w:rsidR="00DF6793">
              <w:rPr>
                <w:rFonts w:hint="eastAsia"/>
                <w:sz w:val="26"/>
                <w:szCs w:val="26"/>
              </w:rPr>
              <w:t>0</w:t>
            </w:r>
            <w:r w:rsidR="00AB138A">
              <w:rPr>
                <w:rFonts w:hint="eastAsia"/>
                <w:sz w:val="26"/>
                <w:szCs w:val="26"/>
              </w:rPr>
              <w:t>0</w:t>
            </w:r>
          </w:p>
        </w:tc>
        <w:tc>
          <w:tcPr>
            <w:tcW w:w="4732" w:type="dxa"/>
            <w:tcBorders>
              <w:top w:val="single" w:sz="4" w:space="0" w:color="auto"/>
              <w:left w:val="single" w:sz="4" w:space="0" w:color="auto"/>
              <w:bottom w:val="single" w:sz="4" w:space="0" w:color="auto"/>
              <w:right w:val="single" w:sz="4" w:space="0" w:color="auto"/>
            </w:tcBorders>
            <w:vAlign w:val="center"/>
          </w:tcPr>
          <w:p w:rsidR="00AB138A" w:rsidRPr="000F7F61" w:rsidRDefault="008C31FF" w:rsidP="00AB138A">
            <w:pPr>
              <w:pStyle w:val="Default"/>
              <w:jc w:val="both"/>
              <w:rPr>
                <w:sz w:val="28"/>
                <w:szCs w:val="28"/>
              </w:rPr>
            </w:pPr>
            <w:r>
              <w:rPr>
                <w:rFonts w:hint="eastAsia"/>
                <w:sz w:val="28"/>
                <w:szCs w:val="28"/>
              </w:rPr>
              <w:t>活動</w:t>
            </w:r>
            <w:r w:rsidR="00AB138A" w:rsidRPr="000F7F61">
              <w:rPr>
                <w:rFonts w:hint="eastAsia"/>
                <w:sz w:val="28"/>
                <w:szCs w:val="28"/>
              </w:rPr>
              <w:t>結束</w:t>
            </w:r>
            <w:r w:rsidR="00AB138A" w:rsidRPr="000F7F61">
              <w:rPr>
                <w:sz w:val="28"/>
                <w:szCs w:val="28"/>
              </w:rPr>
              <w:t xml:space="preserve"> </w:t>
            </w:r>
          </w:p>
        </w:tc>
        <w:tc>
          <w:tcPr>
            <w:tcW w:w="2644" w:type="dxa"/>
            <w:tcBorders>
              <w:top w:val="single" w:sz="4" w:space="0" w:color="auto"/>
              <w:left w:val="single" w:sz="4" w:space="0" w:color="auto"/>
              <w:bottom w:val="single" w:sz="4" w:space="0" w:color="auto"/>
              <w:right w:val="single" w:sz="4" w:space="0" w:color="auto"/>
            </w:tcBorders>
          </w:tcPr>
          <w:p w:rsidR="00AB138A" w:rsidRPr="000F7F61" w:rsidRDefault="00AB138A" w:rsidP="00AB138A">
            <w:pPr>
              <w:pStyle w:val="Default"/>
              <w:rPr>
                <w:sz w:val="28"/>
                <w:szCs w:val="28"/>
              </w:rPr>
            </w:pPr>
          </w:p>
        </w:tc>
      </w:tr>
    </w:tbl>
    <w:p w:rsidR="00427833" w:rsidRDefault="00427833" w:rsidP="002B0654">
      <w:pPr>
        <w:pStyle w:val="Default"/>
        <w:jc w:val="center"/>
        <w:rPr>
          <w:rFonts w:hAnsi="標楷體"/>
          <w:b/>
          <w:sz w:val="36"/>
          <w:szCs w:val="36"/>
        </w:rPr>
      </w:pPr>
    </w:p>
    <w:sectPr w:rsidR="00427833" w:rsidSect="008254D4">
      <w:footerReference w:type="default" r:id="rId9"/>
      <w:pgSz w:w="11907" w:h="16840" w:code="9"/>
      <w:pgMar w:top="1072" w:right="1004" w:bottom="1440" w:left="1004"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035" w:rsidRDefault="007B5035" w:rsidP="00F239F8">
      <w:r>
        <w:separator/>
      </w:r>
    </w:p>
  </w:endnote>
  <w:endnote w:type="continuationSeparator" w:id="0">
    <w:p w:rsidR="007B5035" w:rsidRDefault="007B5035" w:rsidP="00F23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7B30" w:rsidRDefault="00077B30">
    <w:pPr>
      <w:pStyle w:val="a5"/>
      <w:jc w:val="center"/>
    </w:pPr>
    <w:r>
      <w:fldChar w:fldCharType="begin"/>
    </w:r>
    <w:r>
      <w:instrText>PAGE   \* MERGEFORMAT</w:instrText>
    </w:r>
    <w:r>
      <w:fldChar w:fldCharType="separate"/>
    </w:r>
    <w:r w:rsidR="008D3EBE" w:rsidRPr="008D3EBE">
      <w:rPr>
        <w:noProof/>
        <w:lang w:val="zh-TW"/>
      </w:rPr>
      <w:t>1</w:t>
    </w:r>
    <w:r>
      <w:fldChar w:fldCharType="end"/>
    </w:r>
  </w:p>
  <w:p w:rsidR="00077B30" w:rsidRDefault="00077B3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035" w:rsidRDefault="007B5035" w:rsidP="00F239F8">
      <w:r>
        <w:separator/>
      </w:r>
    </w:p>
  </w:footnote>
  <w:footnote w:type="continuationSeparator" w:id="0">
    <w:p w:rsidR="007B5035" w:rsidRDefault="007B5035" w:rsidP="00F239F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450273"/>
    <w:multiLevelType w:val="hybridMultilevel"/>
    <w:tmpl w:val="4BC6762A"/>
    <w:lvl w:ilvl="0" w:tplc="95428336">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start w:val="1"/>
      <w:numFmt w:val="bullet"/>
      <w:lvlText w:val=""/>
      <w:lvlJc w:val="left"/>
      <w:pPr>
        <w:ind w:left="1440" w:hanging="480"/>
      </w:pPr>
      <w:rPr>
        <w:rFonts w:ascii="Wingdings" w:hAnsi="Wingdings" w:hint="default"/>
      </w:rPr>
    </w:lvl>
    <w:lvl w:ilvl="3" w:tplc="04090001">
      <w:start w:val="1"/>
      <w:numFmt w:val="bullet"/>
      <w:lvlText w:val=""/>
      <w:lvlJc w:val="left"/>
      <w:pPr>
        <w:ind w:left="1920" w:hanging="480"/>
      </w:pPr>
      <w:rPr>
        <w:rFonts w:ascii="Wingdings" w:hAnsi="Wingdings" w:hint="default"/>
      </w:rPr>
    </w:lvl>
    <w:lvl w:ilvl="4" w:tplc="04090003">
      <w:start w:val="1"/>
      <w:numFmt w:val="bullet"/>
      <w:lvlText w:val=""/>
      <w:lvlJc w:val="left"/>
      <w:pPr>
        <w:ind w:left="2400" w:hanging="480"/>
      </w:pPr>
      <w:rPr>
        <w:rFonts w:ascii="Wingdings" w:hAnsi="Wingdings" w:hint="default"/>
      </w:rPr>
    </w:lvl>
    <w:lvl w:ilvl="5" w:tplc="04090005">
      <w:start w:val="1"/>
      <w:numFmt w:val="bullet"/>
      <w:lvlText w:val=""/>
      <w:lvlJc w:val="left"/>
      <w:pPr>
        <w:ind w:left="2880" w:hanging="480"/>
      </w:pPr>
      <w:rPr>
        <w:rFonts w:ascii="Wingdings" w:hAnsi="Wingdings" w:hint="default"/>
      </w:rPr>
    </w:lvl>
    <w:lvl w:ilvl="6" w:tplc="04090001">
      <w:start w:val="1"/>
      <w:numFmt w:val="bullet"/>
      <w:lvlText w:val=""/>
      <w:lvlJc w:val="left"/>
      <w:pPr>
        <w:ind w:left="3360" w:hanging="480"/>
      </w:pPr>
      <w:rPr>
        <w:rFonts w:ascii="Wingdings" w:hAnsi="Wingdings" w:hint="default"/>
      </w:rPr>
    </w:lvl>
    <w:lvl w:ilvl="7" w:tplc="04090003">
      <w:start w:val="1"/>
      <w:numFmt w:val="bullet"/>
      <w:lvlText w:val=""/>
      <w:lvlJc w:val="left"/>
      <w:pPr>
        <w:ind w:left="3840" w:hanging="480"/>
      </w:pPr>
      <w:rPr>
        <w:rFonts w:ascii="Wingdings" w:hAnsi="Wingdings" w:hint="default"/>
      </w:rPr>
    </w:lvl>
    <w:lvl w:ilvl="8" w:tplc="04090005">
      <w:start w:val="1"/>
      <w:numFmt w:val="bullet"/>
      <w:lvlText w:val=""/>
      <w:lvlJc w:val="left"/>
      <w:pPr>
        <w:ind w:left="432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30721"/>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39F8"/>
    <w:rsid w:val="00013D2D"/>
    <w:rsid w:val="00022AC5"/>
    <w:rsid w:val="00030635"/>
    <w:rsid w:val="000325DC"/>
    <w:rsid w:val="00056580"/>
    <w:rsid w:val="00077B30"/>
    <w:rsid w:val="00084D34"/>
    <w:rsid w:val="000B01E7"/>
    <w:rsid w:val="000B5006"/>
    <w:rsid w:val="000B505B"/>
    <w:rsid w:val="000C38D2"/>
    <w:rsid w:val="000D7FDD"/>
    <w:rsid w:val="000F7F61"/>
    <w:rsid w:val="0011059F"/>
    <w:rsid w:val="00123CF1"/>
    <w:rsid w:val="0014573D"/>
    <w:rsid w:val="00147E06"/>
    <w:rsid w:val="00155832"/>
    <w:rsid w:val="001624E1"/>
    <w:rsid w:val="00171C44"/>
    <w:rsid w:val="0019438F"/>
    <w:rsid w:val="0019581B"/>
    <w:rsid w:val="001A5E46"/>
    <w:rsid w:val="001B097A"/>
    <w:rsid w:val="001D0948"/>
    <w:rsid w:val="001D2E64"/>
    <w:rsid w:val="00201B2A"/>
    <w:rsid w:val="00245A9D"/>
    <w:rsid w:val="002535B9"/>
    <w:rsid w:val="002B0654"/>
    <w:rsid w:val="002B66CF"/>
    <w:rsid w:val="002C145C"/>
    <w:rsid w:val="002C1E12"/>
    <w:rsid w:val="002C37F4"/>
    <w:rsid w:val="002C4750"/>
    <w:rsid w:val="0032089C"/>
    <w:rsid w:val="00322DA7"/>
    <w:rsid w:val="00341425"/>
    <w:rsid w:val="00386319"/>
    <w:rsid w:val="003874F0"/>
    <w:rsid w:val="003C4B0E"/>
    <w:rsid w:val="003D4473"/>
    <w:rsid w:val="00415964"/>
    <w:rsid w:val="0042457F"/>
    <w:rsid w:val="00427833"/>
    <w:rsid w:val="0045728C"/>
    <w:rsid w:val="0049310D"/>
    <w:rsid w:val="00493AFB"/>
    <w:rsid w:val="004C18D2"/>
    <w:rsid w:val="004F7394"/>
    <w:rsid w:val="00541A15"/>
    <w:rsid w:val="00554693"/>
    <w:rsid w:val="005618FA"/>
    <w:rsid w:val="005A16CE"/>
    <w:rsid w:val="005E588E"/>
    <w:rsid w:val="00634A21"/>
    <w:rsid w:val="00660211"/>
    <w:rsid w:val="006C0B08"/>
    <w:rsid w:val="006D324A"/>
    <w:rsid w:val="006E67BF"/>
    <w:rsid w:val="00755C56"/>
    <w:rsid w:val="007B5035"/>
    <w:rsid w:val="007B7D6A"/>
    <w:rsid w:val="007D5F89"/>
    <w:rsid w:val="008254D4"/>
    <w:rsid w:val="00832A04"/>
    <w:rsid w:val="008411BE"/>
    <w:rsid w:val="00892496"/>
    <w:rsid w:val="00893101"/>
    <w:rsid w:val="008A3B38"/>
    <w:rsid w:val="008A6B4F"/>
    <w:rsid w:val="008B7997"/>
    <w:rsid w:val="008C31FF"/>
    <w:rsid w:val="008D3EBE"/>
    <w:rsid w:val="008F4984"/>
    <w:rsid w:val="00916626"/>
    <w:rsid w:val="00917389"/>
    <w:rsid w:val="00925B86"/>
    <w:rsid w:val="00930439"/>
    <w:rsid w:val="00975D80"/>
    <w:rsid w:val="00994DC1"/>
    <w:rsid w:val="009F107A"/>
    <w:rsid w:val="009F797B"/>
    <w:rsid w:val="00A214B2"/>
    <w:rsid w:val="00A54A3A"/>
    <w:rsid w:val="00A55E4E"/>
    <w:rsid w:val="00AA08FD"/>
    <w:rsid w:val="00AA0D18"/>
    <w:rsid w:val="00AA7123"/>
    <w:rsid w:val="00AB138A"/>
    <w:rsid w:val="00AD3B6C"/>
    <w:rsid w:val="00B47E61"/>
    <w:rsid w:val="00B547BF"/>
    <w:rsid w:val="00B678D6"/>
    <w:rsid w:val="00B766DC"/>
    <w:rsid w:val="00B77219"/>
    <w:rsid w:val="00BA3077"/>
    <w:rsid w:val="00BE09CD"/>
    <w:rsid w:val="00BF2218"/>
    <w:rsid w:val="00C06405"/>
    <w:rsid w:val="00C3595C"/>
    <w:rsid w:val="00C64880"/>
    <w:rsid w:val="00CA7497"/>
    <w:rsid w:val="00CB15F9"/>
    <w:rsid w:val="00CE04F5"/>
    <w:rsid w:val="00D107DD"/>
    <w:rsid w:val="00D13780"/>
    <w:rsid w:val="00D522D5"/>
    <w:rsid w:val="00D62D89"/>
    <w:rsid w:val="00D859A6"/>
    <w:rsid w:val="00D87F10"/>
    <w:rsid w:val="00DA57D3"/>
    <w:rsid w:val="00DC0FB3"/>
    <w:rsid w:val="00DD3DE4"/>
    <w:rsid w:val="00DE0C06"/>
    <w:rsid w:val="00DF6793"/>
    <w:rsid w:val="00E10151"/>
    <w:rsid w:val="00E803C0"/>
    <w:rsid w:val="00E81ED4"/>
    <w:rsid w:val="00E93CC7"/>
    <w:rsid w:val="00EB0D6D"/>
    <w:rsid w:val="00EB3018"/>
    <w:rsid w:val="00EB4EF4"/>
    <w:rsid w:val="00EC2603"/>
    <w:rsid w:val="00EC3C6A"/>
    <w:rsid w:val="00F239F8"/>
    <w:rsid w:val="00F80312"/>
    <w:rsid w:val="00FB1301"/>
    <w:rsid w:val="00FB403A"/>
    <w:rsid w:val="00FD28B3"/>
    <w:rsid w:val="00FF7B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1E12"/>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C1E12"/>
    <w:pPr>
      <w:widowControl w:val="0"/>
      <w:autoSpaceDE w:val="0"/>
      <w:autoSpaceDN w:val="0"/>
      <w:adjustRightInd w:val="0"/>
    </w:pPr>
    <w:rPr>
      <w:rFonts w:ascii="標楷體" w:eastAsia="標楷體" w:cs="標楷體"/>
      <w:color w:val="000000"/>
      <w:sz w:val="24"/>
      <w:szCs w:val="24"/>
    </w:rPr>
  </w:style>
  <w:style w:type="paragraph" w:styleId="a3">
    <w:name w:val="header"/>
    <w:basedOn w:val="a"/>
    <w:link w:val="a4"/>
    <w:uiPriority w:val="99"/>
    <w:unhideWhenUsed/>
    <w:rsid w:val="00F239F8"/>
    <w:pPr>
      <w:tabs>
        <w:tab w:val="center" w:pos="4153"/>
        <w:tab w:val="right" w:pos="8306"/>
      </w:tabs>
      <w:snapToGrid w:val="0"/>
    </w:pPr>
    <w:rPr>
      <w:kern w:val="0"/>
      <w:sz w:val="20"/>
      <w:szCs w:val="20"/>
    </w:rPr>
  </w:style>
  <w:style w:type="character" w:customStyle="1" w:styleId="a4">
    <w:name w:val="頁首 字元"/>
    <w:link w:val="a3"/>
    <w:uiPriority w:val="99"/>
    <w:rsid w:val="00F239F8"/>
    <w:rPr>
      <w:sz w:val="20"/>
      <w:szCs w:val="20"/>
    </w:rPr>
  </w:style>
  <w:style w:type="paragraph" w:styleId="a5">
    <w:name w:val="footer"/>
    <w:basedOn w:val="a"/>
    <w:link w:val="a6"/>
    <w:uiPriority w:val="99"/>
    <w:unhideWhenUsed/>
    <w:rsid w:val="00F239F8"/>
    <w:pPr>
      <w:tabs>
        <w:tab w:val="center" w:pos="4153"/>
        <w:tab w:val="right" w:pos="8306"/>
      </w:tabs>
      <w:snapToGrid w:val="0"/>
    </w:pPr>
    <w:rPr>
      <w:kern w:val="0"/>
      <w:sz w:val="20"/>
      <w:szCs w:val="20"/>
    </w:rPr>
  </w:style>
  <w:style w:type="character" w:customStyle="1" w:styleId="a6">
    <w:name w:val="頁尾 字元"/>
    <w:link w:val="a5"/>
    <w:uiPriority w:val="99"/>
    <w:rsid w:val="00F239F8"/>
    <w:rPr>
      <w:sz w:val="20"/>
      <w:szCs w:val="20"/>
    </w:rPr>
  </w:style>
  <w:style w:type="paragraph" w:styleId="a7">
    <w:name w:val="Balloon Text"/>
    <w:basedOn w:val="a"/>
    <w:link w:val="a8"/>
    <w:uiPriority w:val="99"/>
    <w:semiHidden/>
    <w:unhideWhenUsed/>
    <w:rsid w:val="00FF7B4B"/>
    <w:rPr>
      <w:rFonts w:ascii="Cambria" w:hAnsi="Cambria"/>
      <w:sz w:val="18"/>
      <w:szCs w:val="18"/>
    </w:rPr>
  </w:style>
  <w:style w:type="character" w:customStyle="1" w:styleId="a8">
    <w:name w:val="註解方塊文字 字元"/>
    <w:link w:val="a7"/>
    <w:uiPriority w:val="99"/>
    <w:semiHidden/>
    <w:rsid w:val="00FF7B4B"/>
    <w:rPr>
      <w:rFonts w:ascii="Cambria" w:hAnsi="Cambria"/>
      <w:kern w:val="2"/>
      <w:sz w:val="18"/>
      <w:szCs w:val="18"/>
    </w:rPr>
  </w:style>
  <w:style w:type="paragraph" w:styleId="a9">
    <w:name w:val="List Paragraph"/>
    <w:aliases w:val="12 20,標題一"/>
    <w:basedOn w:val="a"/>
    <w:link w:val="aa"/>
    <w:qFormat/>
    <w:rsid w:val="00FF7B4B"/>
    <w:pPr>
      <w:ind w:leftChars="200" w:left="480"/>
    </w:pPr>
  </w:style>
  <w:style w:type="character" w:customStyle="1" w:styleId="aa">
    <w:name w:val="清單段落 字元"/>
    <w:aliases w:val="12 20 字元,標題一 字元"/>
    <w:link w:val="a9"/>
    <w:locked/>
    <w:rsid w:val="00FF7B4B"/>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270A7B-E744-494F-B560-7F72EA7AAC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86</Words>
  <Characters>491</Characters>
  <Application>Microsoft Office Word</Application>
  <DocSecurity>0</DocSecurity>
  <Lines>4</Lines>
  <Paragraphs>1</Paragraphs>
  <ScaleCrop>false</ScaleCrop>
  <Company/>
  <LinksUpToDate>false</LinksUpToDate>
  <CharactersWithSpaces>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共識研習會</dc:title>
  <dc:creator>user</dc:creator>
  <cp:lastModifiedBy>User</cp:lastModifiedBy>
  <cp:revision>4</cp:revision>
  <cp:lastPrinted>2019-03-20T03:40:00Z</cp:lastPrinted>
  <dcterms:created xsi:type="dcterms:W3CDTF">2020-02-21T07:02:00Z</dcterms:created>
  <dcterms:modified xsi:type="dcterms:W3CDTF">2020-05-07T06:05:00Z</dcterms:modified>
</cp:coreProperties>
</file>