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DE9" w:rsidRPr="004F7394" w:rsidRDefault="00132DE9" w:rsidP="00132DE9">
      <w:pPr>
        <w:pStyle w:val="Default"/>
        <w:jc w:val="center"/>
        <w:rPr>
          <w:b/>
          <w:sz w:val="44"/>
          <w:szCs w:val="44"/>
        </w:rPr>
      </w:pPr>
      <w:r w:rsidRPr="001F7EF1">
        <w:rPr>
          <w:rFonts w:hAnsi="標楷體" w:hint="eastAsia"/>
          <w:b/>
          <w:sz w:val="36"/>
          <w:szCs w:val="36"/>
        </w:rPr>
        <w:t>「</w:t>
      </w:r>
      <w:proofErr w:type="gramStart"/>
      <w:r w:rsidRPr="001F7EF1">
        <w:rPr>
          <w:rFonts w:hAnsi="標楷體"/>
          <w:b/>
          <w:sz w:val="36"/>
          <w:szCs w:val="36"/>
        </w:rPr>
        <w:t>10</w:t>
      </w:r>
      <w:r>
        <w:rPr>
          <w:rFonts w:hAnsi="標楷體" w:hint="eastAsia"/>
          <w:b/>
          <w:sz w:val="36"/>
          <w:szCs w:val="36"/>
        </w:rPr>
        <w:t>8</w:t>
      </w:r>
      <w:proofErr w:type="gramEnd"/>
      <w:r w:rsidRPr="001F7EF1">
        <w:rPr>
          <w:rFonts w:hAnsi="標楷體" w:hint="eastAsia"/>
          <w:b/>
          <w:sz w:val="36"/>
          <w:szCs w:val="36"/>
        </w:rPr>
        <w:t>年度</w:t>
      </w:r>
      <w:r>
        <w:rPr>
          <w:rFonts w:hAnsi="標楷體" w:hint="eastAsia"/>
          <w:b/>
          <w:sz w:val="36"/>
          <w:szCs w:val="36"/>
        </w:rPr>
        <w:t>人才發展品質管理系統</w:t>
      </w:r>
      <w:r w:rsidRPr="001F7EF1">
        <w:rPr>
          <w:rFonts w:hAnsi="標楷體" w:hint="eastAsia"/>
          <w:b/>
          <w:sz w:val="36"/>
          <w:szCs w:val="36"/>
        </w:rPr>
        <w:t>實施計畫」分區作業服務</w:t>
      </w:r>
    </w:p>
    <w:p w:rsidR="00132DE9" w:rsidRPr="006A445F" w:rsidRDefault="00132DE9" w:rsidP="00132DE9">
      <w:pPr>
        <w:pStyle w:val="Default"/>
        <w:jc w:val="center"/>
        <w:rPr>
          <w:rFonts w:cs="Times New Roman"/>
          <w:b/>
          <w:color w:val="auto"/>
          <w:sz w:val="36"/>
          <w:szCs w:val="36"/>
        </w:rPr>
      </w:pPr>
      <w:r w:rsidRPr="006A445F">
        <w:rPr>
          <w:rFonts w:cs="Times New Roman" w:hint="eastAsia"/>
          <w:b/>
          <w:color w:val="auto"/>
          <w:sz w:val="36"/>
          <w:szCs w:val="36"/>
        </w:rPr>
        <w:t>中</w:t>
      </w:r>
      <w:proofErr w:type="gramStart"/>
      <w:r w:rsidRPr="006A445F">
        <w:rPr>
          <w:rFonts w:cs="Times New Roman" w:hint="eastAsia"/>
          <w:b/>
          <w:color w:val="auto"/>
          <w:sz w:val="36"/>
          <w:szCs w:val="36"/>
        </w:rPr>
        <w:t>彰投區服務</w:t>
      </w:r>
      <w:proofErr w:type="gramEnd"/>
      <w:r w:rsidRPr="006A445F">
        <w:rPr>
          <w:rFonts w:cs="Times New Roman" w:hint="eastAsia"/>
          <w:b/>
          <w:color w:val="auto"/>
          <w:sz w:val="36"/>
          <w:szCs w:val="36"/>
        </w:rPr>
        <w:t>中心</w:t>
      </w:r>
    </w:p>
    <w:p w:rsidR="00132DE9" w:rsidRDefault="00132DE9" w:rsidP="00132DE9">
      <w:pPr>
        <w:pStyle w:val="Default"/>
        <w:jc w:val="center"/>
        <w:rPr>
          <w:rFonts w:cs="Times New Roman"/>
          <w:color w:val="auto"/>
          <w:sz w:val="32"/>
          <w:szCs w:val="32"/>
        </w:rPr>
      </w:pPr>
      <w:r w:rsidRPr="004F7394">
        <w:rPr>
          <w:rFonts w:cs="Times New Roman" w:hint="eastAsia"/>
          <w:color w:val="auto"/>
          <w:sz w:val="32"/>
          <w:szCs w:val="32"/>
        </w:rPr>
        <w:t>TTQS</w:t>
      </w:r>
      <w:r>
        <w:rPr>
          <w:rFonts w:cs="Times New Roman" w:hint="eastAsia"/>
          <w:color w:val="auto"/>
          <w:sz w:val="32"/>
          <w:szCs w:val="32"/>
        </w:rPr>
        <w:t xml:space="preserve">評核指標共識會 </w:t>
      </w:r>
      <w:r w:rsidRPr="004F7394">
        <w:rPr>
          <w:rFonts w:cs="Times New Roman" w:hint="eastAsia"/>
          <w:color w:val="auto"/>
          <w:sz w:val="32"/>
          <w:szCs w:val="32"/>
        </w:rPr>
        <w:t>議程</w:t>
      </w:r>
    </w:p>
    <w:p w:rsidR="00E227B0" w:rsidRPr="00FC1107" w:rsidRDefault="00E227B0" w:rsidP="00132DE9">
      <w:pPr>
        <w:numPr>
          <w:ilvl w:val="0"/>
          <w:numId w:val="9"/>
        </w:numPr>
        <w:spacing w:line="500" w:lineRule="exact"/>
        <w:ind w:left="1946" w:hanging="1946"/>
        <w:rPr>
          <w:rFonts w:ascii="標楷體" w:eastAsia="標楷體" w:hAnsi="標楷體"/>
          <w:sz w:val="28"/>
          <w:szCs w:val="28"/>
        </w:rPr>
      </w:pPr>
      <w:r w:rsidRPr="00942864">
        <w:rPr>
          <w:rFonts w:ascii="標楷體" w:eastAsia="標楷體" w:hAnsi="標楷體" w:hint="eastAsia"/>
          <w:sz w:val="28"/>
          <w:szCs w:val="28"/>
        </w:rPr>
        <w:t>會議目的：</w:t>
      </w:r>
      <w:r w:rsidR="00132DE9" w:rsidRPr="00132DE9">
        <w:rPr>
          <w:rFonts w:ascii="標楷體" w:eastAsia="標楷體" w:hAnsi="標楷體" w:hint="eastAsia"/>
          <w:sz w:val="26"/>
          <w:szCs w:val="26"/>
        </w:rPr>
        <w:t>針對企業機構版及訓練機構版19項指標逐一檢視</w:t>
      </w:r>
      <w:r w:rsidR="00132DE9" w:rsidRPr="005E2B6A">
        <w:rPr>
          <w:rFonts w:ascii="標楷體" w:eastAsia="標楷體" w:hAnsi="標楷體" w:hint="eastAsia"/>
          <w:bCs/>
          <w:sz w:val="28"/>
          <w:szCs w:val="28"/>
        </w:rPr>
        <w:t>，強化溝通聯繋並增進委員及顧問對指標認知的一致性。</w:t>
      </w:r>
      <w:r w:rsidR="00132DE9" w:rsidRPr="00132DE9">
        <w:rPr>
          <w:rFonts w:ascii="標楷體" w:eastAsia="標楷體" w:hAnsi="標楷體" w:hint="eastAsia"/>
          <w:sz w:val="26"/>
          <w:szCs w:val="26"/>
        </w:rPr>
        <w:t>並</w:t>
      </w:r>
      <w:r w:rsidR="001F0F43">
        <w:rPr>
          <w:rFonts w:ascii="標楷體" w:eastAsia="標楷體" w:hAnsi="標楷體" w:hint="eastAsia"/>
          <w:sz w:val="26"/>
          <w:szCs w:val="26"/>
        </w:rPr>
        <w:t>凝聚評核委員</w:t>
      </w:r>
      <w:r w:rsidR="00132DE9">
        <w:rPr>
          <w:rFonts w:ascii="標楷體" w:eastAsia="標楷體" w:hAnsi="標楷體" w:hint="eastAsia"/>
          <w:sz w:val="26"/>
          <w:szCs w:val="26"/>
        </w:rPr>
        <w:t>及輔導顧問對各指標內涵及佐證資料認定</w:t>
      </w:r>
      <w:r w:rsidR="00D559BE" w:rsidRPr="007E7788">
        <w:rPr>
          <w:rFonts w:ascii="標楷體" w:eastAsia="標楷體" w:hAnsi="標楷體"/>
          <w:sz w:val="26"/>
          <w:szCs w:val="26"/>
        </w:rPr>
        <w:t>之共識。</w:t>
      </w:r>
    </w:p>
    <w:p w:rsidR="00E227B0" w:rsidRPr="007D721B" w:rsidRDefault="002E2AB6" w:rsidP="00E227B0">
      <w:pPr>
        <w:numPr>
          <w:ilvl w:val="0"/>
          <w:numId w:val="9"/>
        </w:numPr>
        <w:spacing w:before="100" w:beforeAutospacing="1" w:after="100" w:afterAutospacing="1" w:line="500" w:lineRule="exact"/>
        <w:rPr>
          <w:rFonts w:ascii="標楷體" w:eastAsia="標楷體" w:hAnsi="標楷體"/>
          <w:sz w:val="28"/>
          <w:szCs w:val="28"/>
        </w:rPr>
      </w:pPr>
      <w:r w:rsidRPr="001055A0">
        <w:rPr>
          <w:rFonts w:ascii="標楷體" w:eastAsia="標楷體" w:hAnsi="標楷體" w:hint="eastAsia"/>
          <w:sz w:val="28"/>
          <w:szCs w:val="28"/>
        </w:rPr>
        <w:t>會議</w:t>
      </w:r>
      <w:r w:rsidR="00E227B0" w:rsidRPr="005F41DD">
        <w:rPr>
          <w:rFonts w:ascii="標楷體" w:eastAsia="標楷體" w:hAnsi="標楷體" w:hint="eastAsia"/>
          <w:sz w:val="28"/>
          <w:szCs w:val="28"/>
        </w:rPr>
        <w:t>時間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：中華民國</w:t>
      </w:r>
      <w:r w:rsidR="00D03CAF" w:rsidRPr="007D721B">
        <w:rPr>
          <w:rFonts w:ascii="標楷體" w:eastAsia="標楷體" w:hAnsi="標楷體" w:hint="eastAsia"/>
          <w:sz w:val="28"/>
          <w:szCs w:val="28"/>
        </w:rPr>
        <w:t>10</w:t>
      </w:r>
      <w:r w:rsidR="00132DE9">
        <w:rPr>
          <w:rFonts w:ascii="標楷體" w:eastAsia="標楷體" w:hAnsi="標楷體" w:hint="eastAsia"/>
          <w:sz w:val="28"/>
          <w:szCs w:val="28"/>
        </w:rPr>
        <w:t>8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年</w:t>
      </w:r>
      <w:r w:rsidR="006F0972">
        <w:rPr>
          <w:rFonts w:ascii="標楷體" w:eastAsia="標楷體" w:hAnsi="標楷體" w:hint="eastAsia"/>
          <w:sz w:val="28"/>
          <w:szCs w:val="28"/>
        </w:rPr>
        <w:t>11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月</w:t>
      </w:r>
      <w:r w:rsidR="006F0972">
        <w:rPr>
          <w:rFonts w:ascii="標楷體" w:eastAsia="標楷體" w:hAnsi="標楷體" w:hint="eastAsia"/>
          <w:sz w:val="28"/>
          <w:szCs w:val="28"/>
        </w:rPr>
        <w:t>15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 xml:space="preserve">日 </w:t>
      </w:r>
      <w:r w:rsidR="002D0687" w:rsidRPr="007D721B">
        <w:rPr>
          <w:rFonts w:ascii="標楷體" w:eastAsia="標楷體" w:hAnsi="標楷體" w:hint="eastAsia"/>
          <w:sz w:val="28"/>
          <w:szCs w:val="28"/>
        </w:rPr>
        <w:t>(星期</w:t>
      </w:r>
      <w:r w:rsidR="006F0972">
        <w:rPr>
          <w:rFonts w:ascii="標楷體" w:eastAsia="標楷體" w:hAnsi="標楷體" w:hint="eastAsia"/>
          <w:sz w:val="28"/>
          <w:szCs w:val="28"/>
        </w:rPr>
        <w:t>五</w:t>
      </w:r>
      <w:r w:rsidR="002D0687" w:rsidRPr="007D721B">
        <w:rPr>
          <w:rFonts w:ascii="標楷體" w:eastAsia="標楷體" w:hAnsi="標楷體" w:hint="eastAsia"/>
          <w:sz w:val="28"/>
          <w:szCs w:val="28"/>
        </w:rPr>
        <w:t xml:space="preserve">) </w:t>
      </w:r>
      <w:r w:rsidR="006F0972">
        <w:rPr>
          <w:rFonts w:ascii="標楷體" w:eastAsia="標楷體" w:hAnsi="標楷體" w:hint="eastAsia"/>
          <w:sz w:val="28"/>
          <w:szCs w:val="28"/>
        </w:rPr>
        <w:t>下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午</w:t>
      </w:r>
      <w:r w:rsidR="006F0972">
        <w:rPr>
          <w:rFonts w:ascii="標楷體" w:eastAsia="標楷體" w:hAnsi="標楷體" w:hint="eastAsia"/>
          <w:sz w:val="28"/>
          <w:szCs w:val="28"/>
        </w:rPr>
        <w:t>13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:</w:t>
      </w:r>
      <w:r w:rsidR="000C4258" w:rsidRPr="007D721B">
        <w:rPr>
          <w:rFonts w:ascii="標楷體" w:eastAsia="標楷體" w:hAnsi="標楷體" w:hint="eastAsia"/>
          <w:sz w:val="28"/>
          <w:szCs w:val="28"/>
        </w:rPr>
        <w:t>3</w:t>
      </w:r>
      <w:r w:rsidR="004F3FE3" w:rsidRPr="007D721B">
        <w:rPr>
          <w:rFonts w:ascii="標楷體" w:eastAsia="標楷體" w:hAnsi="標楷體" w:hint="eastAsia"/>
          <w:sz w:val="28"/>
          <w:szCs w:val="28"/>
        </w:rPr>
        <w:t>0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~</w:t>
      </w:r>
      <w:r w:rsidR="006F0972">
        <w:rPr>
          <w:rFonts w:ascii="標楷體" w:eastAsia="標楷體" w:hAnsi="標楷體" w:hint="eastAsia"/>
          <w:sz w:val="28"/>
          <w:szCs w:val="28"/>
        </w:rPr>
        <w:t>16</w:t>
      </w:r>
      <w:r w:rsidR="00E227B0" w:rsidRPr="007D721B">
        <w:rPr>
          <w:rFonts w:ascii="標楷體" w:eastAsia="標楷體" w:hAnsi="標楷體" w:hint="eastAsia"/>
          <w:sz w:val="28"/>
          <w:szCs w:val="28"/>
        </w:rPr>
        <w:t>:</w:t>
      </w:r>
      <w:r w:rsidR="000C4258" w:rsidRPr="007D721B">
        <w:rPr>
          <w:rFonts w:ascii="標楷體" w:eastAsia="標楷體" w:hAnsi="標楷體" w:hint="eastAsia"/>
          <w:sz w:val="28"/>
          <w:szCs w:val="28"/>
        </w:rPr>
        <w:t>3</w:t>
      </w:r>
      <w:r w:rsidR="00BC0890" w:rsidRPr="007D721B">
        <w:rPr>
          <w:rFonts w:ascii="標楷體" w:eastAsia="標楷體" w:hAnsi="標楷體" w:hint="eastAsia"/>
          <w:sz w:val="28"/>
          <w:szCs w:val="28"/>
        </w:rPr>
        <w:t>0</w:t>
      </w:r>
    </w:p>
    <w:p w:rsidR="00E227B0" w:rsidRPr="007D721B" w:rsidRDefault="00E227B0" w:rsidP="00132DE9">
      <w:pPr>
        <w:numPr>
          <w:ilvl w:val="0"/>
          <w:numId w:val="9"/>
        </w:numPr>
        <w:spacing w:before="100" w:beforeAutospacing="1" w:after="100" w:afterAutospacing="1" w:line="500" w:lineRule="exact"/>
        <w:ind w:left="482" w:hanging="482"/>
        <w:rPr>
          <w:rFonts w:ascii="標楷體" w:eastAsia="標楷體" w:hAnsi="標楷體"/>
          <w:sz w:val="28"/>
          <w:szCs w:val="28"/>
        </w:rPr>
      </w:pPr>
      <w:r w:rsidRPr="007D721B">
        <w:rPr>
          <w:rFonts w:ascii="標楷體" w:eastAsia="標楷體" w:hAnsi="標楷體" w:hint="eastAsia"/>
          <w:sz w:val="28"/>
          <w:szCs w:val="28"/>
        </w:rPr>
        <w:t>會議地點：</w:t>
      </w:r>
      <w:r w:rsidR="00132DE9" w:rsidRPr="00132DE9">
        <w:rPr>
          <w:rFonts w:ascii="標楷體" w:eastAsia="標楷體" w:hAnsi="標楷體" w:hint="eastAsia"/>
          <w:sz w:val="28"/>
          <w:szCs w:val="28"/>
        </w:rPr>
        <w:t>TTQS中</w:t>
      </w:r>
      <w:r w:rsidR="00E038A1">
        <w:rPr>
          <w:rFonts w:ascii="標楷體" w:eastAsia="標楷體" w:hAnsi="標楷體" w:hint="eastAsia"/>
          <w:sz w:val="28"/>
          <w:szCs w:val="28"/>
        </w:rPr>
        <w:t>彰投區服務中心北屯</w:t>
      </w:r>
      <w:r w:rsidR="00132DE9" w:rsidRPr="00132DE9">
        <w:rPr>
          <w:rFonts w:ascii="標楷體" w:eastAsia="標楷體" w:hAnsi="標楷體" w:hint="eastAsia"/>
          <w:sz w:val="28"/>
          <w:szCs w:val="28"/>
        </w:rPr>
        <w:t>教室</w:t>
      </w:r>
      <w:bookmarkStart w:id="0" w:name="_GoBack"/>
      <w:bookmarkEnd w:id="0"/>
    </w:p>
    <w:p w:rsidR="00E227B0" w:rsidRPr="007D721B" w:rsidRDefault="00E227B0" w:rsidP="00E038A1">
      <w:pPr>
        <w:numPr>
          <w:ilvl w:val="0"/>
          <w:numId w:val="9"/>
        </w:numPr>
        <w:spacing w:before="100" w:beforeAutospacing="1" w:after="100" w:afterAutospacing="1" w:line="500" w:lineRule="exact"/>
        <w:rPr>
          <w:rFonts w:ascii="標楷體" w:eastAsia="標楷體" w:hAnsi="標楷體"/>
          <w:sz w:val="28"/>
          <w:szCs w:val="28"/>
        </w:rPr>
      </w:pPr>
      <w:r w:rsidRPr="007D721B">
        <w:rPr>
          <w:rFonts w:ascii="標楷體" w:eastAsia="標楷體" w:hAnsi="標楷體" w:hint="eastAsia"/>
          <w:sz w:val="28"/>
          <w:szCs w:val="28"/>
        </w:rPr>
        <w:t>地</w:t>
      </w:r>
      <w:r w:rsidR="00132DE9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7D721B">
        <w:rPr>
          <w:rFonts w:ascii="標楷體" w:eastAsia="標楷體" w:hAnsi="標楷體" w:hint="eastAsia"/>
          <w:sz w:val="28"/>
          <w:szCs w:val="28"/>
        </w:rPr>
        <w:t>址：</w:t>
      </w:r>
      <w:r w:rsidR="00E038A1" w:rsidRPr="00E038A1">
        <w:rPr>
          <w:rFonts w:ascii="標楷體" w:eastAsia="標楷體" w:hAnsi="標楷體" w:hint="eastAsia"/>
          <w:sz w:val="28"/>
          <w:szCs w:val="28"/>
        </w:rPr>
        <w:t>台中市北屯區北屯路366號15樓</w:t>
      </w:r>
    </w:p>
    <w:p w:rsidR="00E227B0" w:rsidRPr="007D721B" w:rsidRDefault="00E227B0" w:rsidP="00E227B0">
      <w:pPr>
        <w:numPr>
          <w:ilvl w:val="0"/>
          <w:numId w:val="9"/>
        </w:numPr>
        <w:spacing w:before="100" w:beforeAutospacing="1" w:after="100" w:afterAutospacing="1" w:line="500" w:lineRule="exact"/>
        <w:ind w:left="482" w:hanging="482"/>
        <w:rPr>
          <w:rFonts w:ascii="標楷體" w:eastAsia="標楷體" w:hAnsi="標楷體"/>
          <w:sz w:val="28"/>
          <w:szCs w:val="28"/>
        </w:rPr>
      </w:pPr>
      <w:r w:rsidRPr="007D721B">
        <w:rPr>
          <w:rFonts w:ascii="標楷體" w:eastAsia="標楷體" w:hAnsi="標楷體" w:hint="eastAsia"/>
          <w:sz w:val="28"/>
          <w:szCs w:val="28"/>
        </w:rPr>
        <w:t>聯絡人及電話：</w:t>
      </w:r>
      <w:r w:rsidR="00DB5C4A" w:rsidRPr="007D721B">
        <w:rPr>
          <w:rFonts w:ascii="標楷體" w:eastAsia="標楷體" w:hAnsi="標楷體" w:hint="eastAsia"/>
          <w:sz w:val="28"/>
          <w:szCs w:val="28"/>
        </w:rPr>
        <w:t>薛朝原</w:t>
      </w:r>
      <w:r w:rsidR="00981FAA" w:rsidRPr="007D721B">
        <w:rPr>
          <w:rFonts w:ascii="標楷體" w:eastAsia="標楷體" w:hAnsi="標楷體" w:hint="eastAsia"/>
          <w:sz w:val="28"/>
          <w:szCs w:val="28"/>
        </w:rPr>
        <w:t xml:space="preserve">  04-</w:t>
      </w:r>
      <w:r w:rsidR="004D56C1">
        <w:rPr>
          <w:rFonts w:ascii="標楷體" w:eastAsia="標楷體" w:hAnsi="標楷體" w:hint="eastAsia"/>
          <w:sz w:val="28"/>
          <w:szCs w:val="28"/>
        </w:rPr>
        <w:t>37025005</w:t>
      </w:r>
    </w:p>
    <w:p w:rsidR="00E227B0" w:rsidRPr="007D721B" w:rsidRDefault="000B7C65" w:rsidP="00E227B0">
      <w:pPr>
        <w:numPr>
          <w:ilvl w:val="0"/>
          <w:numId w:val="9"/>
        </w:numPr>
        <w:spacing w:before="100" w:beforeAutospacing="1" w:after="100" w:afterAutospacing="1" w:line="500" w:lineRule="exact"/>
        <w:ind w:left="482" w:hanging="482"/>
        <w:rPr>
          <w:rFonts w:ascii="標楷體" w:eastAsia="標楷體" w:hAnsi="標楷體"/>
          <w:sz w:val="28"/>
          <w:szCs w:val="28"/>
        </w:rPr>
      </w:pPr>
      <w:r w:rsidRPr="007D721B">
        <w:rPr>
          <w:rFonts w:ascii="標楷體" w:eastAsia="標楷體" w:hAnsi="標楷體" w:hint="eastAsia"/>
          <w:sz w:val="28"/>
          <w:szCs w:val="28"/>
        </w:rPr>
        <w:t>會議主持人：</w:t>
      </w:r>
      <w:r w:rsidR="00DB5C4A" w:rsidRPr="007D721B">
        <w:rPr>
          <w:rFonts w:ascii="標楷體" w:eastAsia="標楷體" w:hAnsi="標楷體" w:hint="eastAsia"/>
          <w:sz w:val="28"/>
          <w:szCs w:val="28"/>
        </w:rPr>
        <w:t>計畫總召</w:t>
      </w:r>
      <w:r w:rsidRPr="007D721B">
        <w:rPr>
          <w:rFonts w:ascii="標楷體" w:eastAsia="標楷體" w:hAnsi="標楷體" w:hint="eastAsia"/>
          <w:sz w:val="28"/>
          <w:szCs w:val="28"/>
        </w:rPr>
        <w:t xml:space="preserve"> 黃健哲</w:t>
      </w:r>
    </w:p>
    <w:p w:rsidR="00E227B0" w:rsidRPr="007D721B" w:rsidRDefault="00E227B0" w:rsidP="009C7516">
      <w:pPr>
        <w:numPr>
          <w:ilvl w:val="0"/>
          <w:numId w:val="9"/>
        </w:numPr>
        <w:spacing w:before="100" w:beforeAutospacing="1" w:after="100" w:afterAutospacing="1" w:line="500" w:lineRule="exact"/>
        <w:ind w:left="1985" w:hanging="1985"/>
        <w:rPr>
          <w:rFonts w:ascii="標楷體" w:eastAsia="標楷體" w:hAnsi="標楷體"/>
          <w:sz w:val="28"/>
          <w:szCs w:val="28"/>
        </w:rPr>
      </w:pPr>
      <w:r w:rsidRPr="007D721B">
        <w:rPr>
          <w:rFonts w:ascii="標楷體" w:eastAsia="標楷體" w:hAnsi="標楷體" w:hint="eastAsia"/>
          <w:sz w:val="28"/>
          <w:szCs w:val="28"/>
        </w:rPr>
        <w:t>與會人員：</w:t>
      </w:r>
      <w:r w:rsidR="00132DE9">
        <w:rPr>
          <w:rFonts w:ascii="標楷體" w:eastAsia="標楷體" w:hAnsi="標楷體" w:hint="eastAsia"/>
          <w:sz w:val="28"/>
          <w:szCs w:val="28"/>
        </w:rPr>
        <w:t>各區</w:t>
      </w:r>
      <w:r w:rsidR="002D0687" w:rsidRPr="007D721B">
        <w:rPr>
          <w:rFonts w:ascii="標楷體" w:eastAsia="標楷體" w:hAnsi="標楷體" w:hint="eastAsia"/>
          <w:sz w:val="28"/>
          <w:szCs w:val="28"/>
        </w:rPr>
        <w:t>TTQS</w:t>
      </w:r>
      <w:r w:rsidR="00B61B2C" w:rsidRPr="007D721B">
        <w:rPr>
          <w:rFonts w:ascii="標楷體" w:eastAsia="標楷體" w:hAnsi="標楷體" w:hint="eastAsia"/>
          <w:sz w:val="28"/>
          <w:szCs w:val="28"/>
        </w:rPr>
        <w:t>評核委員</w:t>
      </w:r>
      <w:r w:rsidR="00132DE9">
        <w:rPr>
          <w:rFonts w:ascii="標楷體" w:eastAsia="標楷體" w:hAnsi="標楷體" w:hint="eastAsia"/>
          <w:sz w:val="28"/>
          <w:szCs w:val="28"/>
        </w:rPr>
        <w:t>及輔導顧問</w:t>
      </w:r>
    </w:p>
    <w:p w:rsidR="00E227B0" w:rsidRDefault="00E227B0" w:rsidP="00E227B0">
      <w:pPr>
        <w:numPr>
          <w:ilvl w:val="0"/>
          <w:numId w:val="9"/>
        </w:numPr>
        <w:spacing w:before="100" w:beforeAutospacing="1" w:after="100" w:afterAutospacing="1" w:line="500" w:lineRule="exact"/>
        <w:ind w:left="482" w:hanging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活動議程：</w:t>
      </w:r>
    </w:p>
    <w:tbl>
      <w:tblPr>
        <w:tblW w:w="9889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56"/>
        <w:gridCol w:w="5440"/>
        <w:gridCol w:w="2693"/>
      </w:tblGrid>
      <w:tr w:rsidR="00E56794" w:rsidRPr="00D41B97" w:rsidTr="007569B8">
        <w:tc>
          <w:tcPr>
            <w:tcW w:w="1756" w:type="dxa"/>
            <w:tcBorders>
              <w:top w:val="thinThickSmallGap" w:sz="12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E56794" w:rsidRPr="00E227B0" w:rsidRDefault="00E56794" w:rsidP="00E227B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27B0">
              <w:rPr>
                <w:rFonts w:ascii="標楷體" w:eastAsia="標楷體" w:hAnsi="標楷體"/>
                <w:b/>
                <w:sz w:val="28"/>
                <w:szCs w:val="28"/>
              </w:rPr>
              <w:t>時    間</w:t>
            </w:r>
          </w:p>
        </w:tc>
        <w:tc>
          <w:tcPr>
            <w:tcW w:w="5440" w:type="dxa"/>
            <w:tcBorders>
              <w:top w:val="thinThickSmallGap" w:sz="12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E56794" w:rsidRPr="00E227B0" w:rsidRDefault="00E56794" w:rsidP="00E227B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27B0">
              <w:rPr>
                <w:rFonts w:ascii="標楷體" w:eastAsia="標楷體" w:hAnsi="標楷體"/>
                <w:b/>
                <w:sz w:val="28"/>
                <w:szCs w:val="28"/>
              </w:rPr>
              <w:t>主     題</w:t>
            </w:r>
          </w:p>
        </w:tc>
        <w:tc>
          <w:tcPr>
            <w:tcW w:w="2693" w:type="dxa"/>
            <w:tcBorders>
              <w:top w:val="thinThickSmallGap" w:sz="12" w:space="0" w:color="auto"/>
              <w:bottom w:val="single" w:sz="6" w:space="0" w:color="auto"/>
            </w:tcBorders>
            <w:shd w:val="clear" w:color="auto" w:fill="CCCCCC"/>
            <w:vAlign w:val="center"/>
          </w:tcPr>
          <w:p w:rsidR="00E56794" w:rsidRPr="00E227B0" w:rsidRDefault="00E56794" w:rsidP="00E227B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27B0">
              <w:rPr>
                <w:rFonts w:ascii="標楷體" w:eastAsia="標楷體" w:hAnsi="標楷體"/>
                <w:b/>
                <w:sz w:val="28"/>
                <w:szCs w:val="28"/>
              </w:rPr>
              <w:t>主</w:t>
            </w:r>
            <w:r w:rsidRPr="00E227B0">
              <w:rPr>
                <w:rFonts w:ascii="標楷體" w:eastAsia="標楷體" w:hAnsi="標楷體" w:hint="eastAsia"/>
                <w:b/>
                <w:sz w:val="28"/>
                <w:szCs w:val="28"/>
              </w:rPr>
              <w:t>講</w:t>
            </w:r>
            <w:r w:rsidRPr="00E227B0">
              <w:rPr>
                <w:rFonts w:ascii="標楷體" w:eastAsia="標楷體" w:hAnsi="標楷體"/>
                <w:b/>
                <w:sz w:val="28"/>
                <w:szCs w:val="28"/>
              </w:rPr>
              <w:t>人</w:t>
            </w:r>
          </w:p>
        </w:tc>
      </w:tr>
      <w:tr w:rsidR="009C7516" w:rsidRPr="00D41B97" w:rsidTr="007569B8">
        <w:trPr>
          <w:trHeight w:val="514"/>
        </w:trPr>
        <w:tc>
          <w:tcPr>
            <w:tcW w:w="1756" w:type="dxa"/>
            <w:tcBorders>
              <w:top w:val="single" w:sz="6" w:space="0" w:color="auto"/>
            </w:tcBorders>
            <w:vAlign w:val="center"/>
          </w:tcPr>
          <w:p w:rsidR="009C7516" w:rsidRPr="00C0672C" w:rsidRDefault="006F0972" w:rsidP="00E81DD9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132DE9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0-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132DE9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5440" w:type="dxa"/>
            <w:tcBorders>
              <w:top w:val="single" w:sz="6" w:space="0" w:color="auto"/>
            </w:tcBorders>
            <w:vAlign w:val="center"/>
          </w:tcPr>
          <w:p w:rsidR="009C7516" w:rsidRPr="00E227B0" w:rsidRDefault="009C7516" w:rsidP="007677D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27B0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2693" w:type="dxa"/>
            <w:tcBorders>
              <w:top w:val="single" w:sz="6" w:space="0" w:color="auto"/>
            </w:tcBorders>
            <w:vAlign w:val="center"/>
          </w:tcPr>
          <w:p w:rsidR="009C7516" w:rsidRPr="00E227B0" w:rsidRDefault="009C7516" w:rsidP="007677D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C7516" w:rsidRPr="00D41B97" w:rsidTr="007569B8">
        <w:trPr>
          <w:trHeight w:val="668"/>
        </w:trPr>
        <w:tc>
          <w:tcPr>
            <w:tcW w:w="1756" w:type="dxa"/>
            <w:vAlign w:val="center"/>
          </w:tcPr>
          <w:p w:rsidR="009C7516" w:rsidRPr="00C0672C" w:rsidRDefault="006F0972" w:rsidP="005C0DE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132DE9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0-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0940D8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="009C7516" w:rsidRPr="00C0672C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5440" w:type="dxa"/>
            <w:vAlign w:val="center"/>
          </w:tcPr>
          <w:p w:rsidR="009C7516" w:rsidRPr="00E227B0" w:rsidRDefault="006F0972" w:rsidP="006F0972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今(108)年度</w:t>
            </w:r>
            <w:r w:rsidR="000940D8">
              <w:rPr>
                <w:rFonts w:ascii="標楷體" w:eastAsia="標楷體" w:hAnsi="標楷體" w:hint="eastAsia"/>
                <w:sz w:val="28"/>
                <w:szCs w:val="28"/>
              </w:rPr>
              <w:t>TTQS評核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輔導檢討事項及明(109)年度執行方向宣導</w:t>
            </w:r>
          </w:p>
        </w:tc>
        <w:tc>
          <w:tcPr>
            <w:tcW w:w="2693" w:type="dxa"/>
            <w:vAlign w:val="center"/>
          </w:tcPr>
          <w:p w:rsidR="009C7516" w:rsidRPr="00E227B0" w:rsidRDefault="006F0972" w:rsidP="007C026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TTQS中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彰投區服務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中心</w:t>
            </w:r>
          </w:p>
        </w:tc>
      </w:tr>
      <w:tr w:rsidR="006F0972" w:rsidRPr="00D41B97" w:rsidTr="007569B8">
        <w:trPr>
          <w:trHeight w:val="668"/>
        </w:trPr>
        <w:tc>
          <w:tcPr>
            <w:tcW w:w="1756" w:type="dxa"/>
            <w:vAlign w:val="center"/>
          </w:tcPr>
          <w:p w:rsidR="006F0972" w:rsidRPr="00C0672C" w:rsidRDefault="006F0972" w:rsidP="0087241C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0-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5440" w:type="dxa"/>
            <w:vAlign w:val="center"/>
          </w:tcPr>
          <w:p w:rsidR="006F0972" w:rsidRDefault="006F0972" w:rsidP="007677D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茶敘</w:t>
            </w:r>
          </w:p>
        </w:tc>
        <w:tc>
          <w:tcPr>
            <w:tcW w:w="2693" w:type="dxa"/>
            <w:vAlign w:val="center"/>
          </w:tcPr>
          <w:p w:rsidR="006F0972" w:rsidRDefault="006F0972" w:rsidP="007C026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0972" w:rsidRPr="00D41B97" w:rsidTr="007569B8">
        <w:trPr>
          <w:trHeight w:val="703"/>
        </w:trPr>
        <w:tc>
          <w:tcPr>
            <w:tcW w:w="1756" w:type="dxa"/>
            <w:vAlign w:val="center"/>
          </w:tcPr>
          <w:p w:rsidR="006F0972" w:rsidRPr="00C0672C" w:rsidRDefault="006F0972" w:rsidP="005C0DE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0-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16：00</w:t>
            </w:r>
          </w:p>
        </w:tc>
        <w:tc>
          <w:tcPr>
            <w:tcW w:w="5440" w:type="dxa"/>
            <w:vAlign w:val="center"/>
          </w:tcPr>
          <w:p w:rsidR="006F0972" w:rsidRPr="00193844" w:rsidRDefault="006F0972" w:rsidP="000940D8">
            <w:pPr>
              <w:snapToGrid w:val="0"/>
              <w:spacing w:line="0" w:lineRule="atLeast"/>
              <w:jc w:val="both"/>
              <w:rPr>
                <w:rFonts w:ascii="標楷體" w:eastAsia="標楷體" w:hAnsi="標楷體" w:cs="Arial"/>
                <w:bCs/>
                <w:color w:val="000000"/>
                <w:kern w:val="0"/>
                <w:sz w:val="28"/>
                <w:szCs w:val="28"/>
              </w:rPr>
            </w:pPr>
            <w:r w:rsidRPr="00193844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TTQS評核</w:t>
            </w:r>
            <w:r w:rsidR="00533667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指標佐證資料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討論</w:t>
            </w:r>
          </w:p>
        </w:tc>
        <w:tc>
          <w:tcPr>
            <w:tcW w:w="2693" w:type="dxa"/>
            <w:vAlign w:val="center"/>
          </w:tcPr>
          <w:p w:rsidR="006F0972" w:rsidRPr="00E227B0" w:rsidRDefault="006F0972" w:rsidP="00BC0890">
            <w:pPr>
              <w:spacing w:line="2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參與之委員及顧問</w:t>
            </w:r>
          </w:p>
        </w:tc>
      </w:tr>
      <w:tr w:rsidR="006F0972" w:rsidRPr="00D41B97" w:rsidTr="007569B8">
        <w:trPr>
          <w:trHeight w:val="515"/>
        </w:trPr>
        <w:tc>
          <w:tcPr>
            <w:tcW w:w="1756" w:type="dxa"/>
            <w:vAlign w:val="center"/>
          </w:tcPr>
          <w:p w:rsidR="006F0972" w:rsidRPr="00C0672C" w:rsidRDefault="006F0972" w:rsidP="00E81DD9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0-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C0672C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5440" w:type="dxa"/>
            <w:vAlign w:val="center"/>
          </w:tcPr>
          <w:p w:rsidR="006F0972" w:rsidRPr="00E227B0" w:rsidRDefault="006F0972" w:rsidP="006F0972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7072">
              <w:rPr>
                <w:rFonts w:ascii="標楷體" w:eastAsia="標楷體" w:hAnsi="標楷體" w:hint="eastAsia"/>
                <w:sz w:val="28"/>
                <w:szCs w:val="28"/>
              </w:rPr>
              <w:t>綜合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結論及</w:t>
            </w:r>
            <w:r w:rsidRPr="001D7072">
              <w:rPr>
                <w:rFonts w:ascii="Arial" w:eastAsia="標楷體" w:hAnsi="Arial" w:cs="Arial" w:hint="eastAsia"/>
                <w:bCs/>
                <w:color w:val="000000"/>
                <w:kern w:val="0"/>
                <w:sz w:val="28"/>
                <w:szCs w:val="28"/>
              </w:rPr>
              <w:t>交流</w:t>
            </w:r>
          </w:p>
        </w:tc>
        <w:tc>
          <w:tcPr>
            <w:tcW w:w="2693" w:type="dxa"/>
            <w:vAlign w:val="center"/>
          </w:tcPr>
          <w:p w:rsidR="006F0972" w:rsidRPr="00E227B0" w:rsidRDefault="006F0972" w:rsidP="007677D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各組組長</w:t>
            </w:r>
          </w:p>
        </w:tc>
      </w:tr>
      <w:tr w:rsidR="006F0972" w:rsidRPr="00D41B97" w:rsidTr="007569B8">
        <w:trPr>
          <w:trHeight w:val="639"/>
        </w:trPr>
        <w:tc>
          <w:tcPr>
            <w:tcW w:w="1756" w:type="dxa"/>
            <w:vAlign w:val="center"/>
          </w:tcPr>
          <w:p w:rsidR="006F0972" w:rsidRPr="00E227B0" w:rsidRDefault="006F0972" w:rsidP="005C0DE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16:30</w:t>
            </w:r>
          </w:p>
        </w:tc>
        <w:tc>
          <w:tcPr>
            <w:tcW w:w="5440" w:type="dxa"/>
            <w:vAlign w:val="center"/>
          </w:tcPr>
          <w:p w:rsidR="006F0972" w:rsidRPr="00E227B0" w:rsidRDefault="006F0972" w:rsidP="007677D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27B0">
              <w:rPr>
                <w:rFonts w:ascii="標楷體" w:eastAsia="標楷體" w:hAnsi="標楷體" w:hint="eastAsia"/>
                <w:sz w:val="28"/>
                <w:szCs w:val="28"/>
              </w:rPr>
              <w:t>會議結束</w:t>
            </w:r>
          </w:p>
        </w:tc>
        <w:tc>
          <w:tcPr>
            <w:tcW w:w="2693" w:type="dxa"/>
            <w:vAlign w:val="center"/>
          </w:tcPr>
          <w:p w:rsidR="006F0972" w:rsidRPr="00E227B0" w:rsidRDefault="006F0972" w:rsidP="007677D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34CA6" w:rsidRDefault="00834CA6" w:rsidP="00D93990">
      <w:pPr>
        <w:jc w:val="both"/>
        <w:rPr>
          <w:rFonts w:ascii="標楷體" w:eastAsia="標楷體" w:hAnsi="標楷體"/>
          <w:sz w:val="28"/>
          <w:szCs w:val="28"/>
        </w:rPr>
      </w:pPr>
    </w:p>
    <w:p w:rsidR="006F0972" w:rsidRDefault="006F0972" w:rsidP="00D93990">
      <w:pPr>
        <w:jc w:val="both"/>
        <w:rPr>
          <w:rFonts w:ascii="標楷體" w:eastAsia="標楷體" w:hAnsi="標楷體"/>
          <w:sz w:val="28"/>
          <w:szCs w:val="28"/>
        </w:rPr>
      </w:pPr>
    </w:p>
    <w:p w:rsidR="006F0972" w:rsidRDefault="00910786" w:rsidP="00D93990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由於目前大買家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北屯店的</w:t>
      </w:r>
      <w:proofErr w:type="gramEnd"/>
      <w:r>
        <w:rPr>
          <w:rFonts w:ascii="標楷體" w:eastAsia="標楷體" w:hAnsi="標楷體" w:hint="eastAsia"/>
          <w:sz w:val="28"/>
          <w:szCs w:val="28"/>
        </w:rPr>
        <w:t>停車場已經開始收費，故提供本次會議場地附近收費停車場費用資訊，供</w:t>
      </w:r>
      <w:r w:rsidR="00A6694B">
        <w:rPr>
          <w:rFonts w:ascii="標楷體" w:eastAsia="標楷體" w:hAnsi="標楷體" w:hint="eastAsia"/>
          <w:sz w:val="28"/>
          <w:szCs w:val="28"/>
        </w:rPr>
        <w:t>大家參考。如果可以，請大家騎摩托車(目前還是免費)。</w:t>
      </w:r>
    </w:p>
    <w:p w:rsidR="006F0972" w:rsidRPr="00D93990" w:rsidRDefault="00E038A1" w:rsidP="00D93990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72pt">
            <v:imagedata r:id="rId7" o:title="華廈訓評訓練教室map-01"/>
          </v:shape>
        </w:pict>
      </w:r>
    </w:p>
    <w:sectPr w:rsidR="006F0972" w:rsidRPr="00D93990" w:rsidSect="00132DE9">
      <w:footerReference w:type="default" r:id="rId8"/>
      <w:pgSz w:w="11906" w:h="16838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037" w:rsidRDefault="00AD5037">
      <w:r>
        <w:separator/>
      </w:r>
    </w:p>
  </w:endnote>
  <w:endnote w:type="continuationSeparator" w:id="0">
    <w:p w:rsidR="00AD5037" w:rsidRDefault="00AD5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A99" w:rsidRDefault="00C41A99" w:rsidP="005447A5">
    <w:pPr>
      <w:pStyle w:val="a4"/>
      <w:framePr w:wrap="around" w:vAnchor="text" w:hAnchor="margin" w:xAlign="right" w:y="1"/>
      <w:rPr>
        <w:rStyle w:val="a5"/>
      </w:rPr>
    </w:pPr>
  </w:p>
  <w:p w:rsidR="00C41A99" w:rsidRDefault="00C41A99" w:rsidP="005447A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037" w:rsidRDefault="00AD5037">
      <w:r>
        <w:separator/>
      </w:r>
    </w:p>
  </w:footnote>
  <w:footnote w:type="continuationSeparator" w:id="0">
    <w:p w:rsidR="00AD5037" w:rsidRDefault="00AD5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66527"/>
    <w:multiLevelType w:val="hybridMultilevel"/>
    <w:tmpl w:val="3C5058F8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E116DF"/>
    <w:multiLevelType w:val="singleLevel"/>
    <w:tmpl w:val="5958DA4E"/>
    <w:lvl w:ilvl="0">
      <w:start w:val="4"/>
      <w:numFmt w:val="bullet"/>
      <w:lvlText w:val="○"/>
      <w:lvlJc w:val="left"/>
      <w:pPr>
        <w:tabs>
          <w:tab w:val="num" w:pos="270"/>
        </w:tabs>
        <w:ind w:left="270" w:hanging="270"/>
      </w:pPr>
      <w:rPr>
        <w:rFonts w:ascii="標楷體" w:eastAsia="標楷體" w:hAnsi="Times New Roman" w:hint="eastAsia"/>
      </w:rPr>
    </w:lvl>
  </w:abstractNum>
  <w:abstractNum w:abstractNumId="2" w15:restartNumberingAfterBreak="0">
    <w:nsid w:val="1D2F3D1E"/>
    <w:multiLevelType w:val="hybridMultilevel"/>
    <w:tmpl w:val="B704AE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47A4F506">
      <w:start w:val="1"/>
      <w:numFmt w:val="decimal"/>
      <w:lvlText w:val="(%2)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EE579ED"/>
    <w:multiLevelType w:val="hybridMultilevel"/>
    <w:tmpl w:val="4A120D4E"/>
    <w:lvl w:ilvl="0" w:tplc="321A91C8">
      <w:start w:val="1"/>
      <w:numFmt w:val="taiwaneseCountingThousand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ED0433"/>
    <w:multiLevelType w:val="hybridMultilevel"/>
    <w:tmpl w:val="C4C89F9E"/>
    <w:lvl w:ilvl="0" w:tplc="B74682AC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399317E"/>
    <w:multiLevelType w:val="hybridMultilevel"/>
    <w:tmpl w:val="A086B764"/>
    <w:lvl w:ilvl="0" w:tplc="E632C9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6046BAB"/>
    <w:multiLevelType w:val="hybridMultilevel"/>
    <w:tmpl w:val="9BB035A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pStyle w:val="-01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A3376D4"/>
    <w:multiLevelType w:val="hybridMultilevel"/>
    <w:tmpl w:val="C9568F14"/>
    <w:lvl w:ilvl="0" w:tplc="FD067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0BC217A"/>
    <w:multiLevelType w:val="hybridMultilevel"/>
    <w:tmpl w:val="E22652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9DA6AB4"/>
    <w:multiLevelType w:val="hybridMultilevel"/>
    <w:tmpl w:val="D04462BC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7DA00CE"/>
    <w:multiLevelType w:val="hybridMultilevel"/>
    <w:tmpl w:val="8446D43E"/>
    <w:lvl w:ilvl="0" w:tplc="EC1476A4">
      <w:start w:val="1"/>
      <w:numFmt w:val="ideographLegalTraditional"/>
      <w:pStyle w:val="-1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C35427D4">
      <w:start w:val="1"/>
      <w:numFmt w:val="taiwaneseCountingThousand"/>
      <w:pStyle w:val="-21"/>
      <w:lvlText w:val="%2、"/>
      <w:lvlJc w:val="left"/>
      <w:pPr>
        <w:tabs>
          <w:tab w:val="num" w:pos="1678"/>
        </w:tabs>
        <w:ind w:left="1678" w:hanging="958"/>
      </w:pPr>
      <w:rPr>
        <w:rFonts w:hint="eastAsia"/>
        <w:b w:val="0"/>
        <w:color w:val="auto"/>
        <w:sz w:val="28"/>
        <w:szCs w:val="28"/>
      </w:rPr>
    </w:lvl>
    <w:lvl w:ilvl="2" w:tplc="62305050">
      <w:start w:val="1"/>
      <w:numFmt w:val="decimal"/>
      <w:pStyle w:val="-3"/>
      <w:lvlText w:val="(%3)."/>
      <w:lvlJc w:val="left"/>
      <w:pPr>
        <w:tabs>
          <w:tab w:val="num" w:pos="1382"/>
        </w:tabs>
        <w:ind w:left="1382" w:hanging="482"/>
      </w:pPr>
      <w:rPr>
        <w:rFonts w:hint="eastAsia"/>
      </w:rPr>
    </w:lvl>
    <w:lvl w:ilvl="3" w:tplc="9EB2965C">
      <w:start w:val="1"/>
      <w:numFmt w:val="upperLetter"/>
      <w:lvlText w:val="%4."/>
      <w:lvlJc w:val="left"/>
      <w:pPr>
        <w:tabs>
          <w:tab w:val="num" w:pos="1727"/>
        </w:tabs>
        <w:ind w:left="1727" w:hanging="480"/>
      </w:pPr>
      <w:rPr>
        <w:rFonts w:hint="default"/>
      </w:rPr>
    </w:lvl>
    <w:lvl w:ilvl="4" w:tplc="04090005">
      <w:start w:val="1"/>
      <w:numFmt w:val="decimal"/>
      <w:lvlText w:val="(%5)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>
      <w:start w:val="1"/>
      <w:numFmt w:val="bullet"/>
      <w:pStyle w:val="-004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C55E4BAA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 w:tplc="0602E294">
      <w:start w:val="2"/>
      <w:numFmt w:val="taiwaneseCountingThousand"/>
      <w:lvlText w:val="(%8)"/>
      <w:lvlJc w:val="left"/>
      <w:pPr>
        <w:tabs>
          <w:tab w:val="num" w:pos="4080"/>
        </w:tabs>
        <w:ind w:left="4080" w:hanging="72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9DA23F0"/>
    <w:multiLevelType w:val="hybridMultilevel"/>
    <w:tmpl w:val="C5EA21CE"/>
    <w:lvl w:ilvl="0" w:tplc="F0A6BB9E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0"/>
  </w:num>
  <w:num w:numId="5">
    <w:abstractNumId w:val="11"/>
  </w:num>
  <w:num w:numId="6">
    <w:abstractNumId w:val="4"/>
  </w:num>
  <w:num w:numId="7">
    <w:abstractNumId w:val="1"/>
  </w:num>
  <w:num w:numId="8">
    <w:abstractNumId w:val="10"/>
  </w:num>
  <w:num w:numId="9">
    <w:abstractNumId w:val="3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9F4"/>
    <w:rsid w:val="000046BF"/>
    <w:rsid w:val="00026F68"/>
    <w:rsid w:val="0003181E"/>
    <w:rsid w:val="00034294"/>
    <w:rsid w:val="00076DA1"/>
    <w:rsid w:val="000940D8"/>
    <w:rsid w:val="000A5A73"/>
    <w:rsid w:val="000B4F54"/>
    <w:rsid w:val="000B77AC"/>
    <w:rsid w:val="000B7C65"/>
    <w:rsid w:val="000C401D"/>
    <w:rsid w:val="000C4258"/>
    <w:rsid w:val="000C5428"/>
    <w:rsid w:val="000C7135"/>
    <w:rsid w:val="000E5339"/>
    <w:rsid w:val="000E796B"/>
    <w:rsid w:val="00132DE9"/>
    <w:rsid w:val="00193844"/>
    <w:rsid w:val="001B04D0"/>
    <w:rsid w:val="001D221F"/>
    <w:rsid w:val="001D5881"/>
    <w:rsid w:val="001D66A1"/>
    <w:rsid w:val="001D7072"/>
    <w:rsid w:val="001F0F43"/>
    <w:rsid w:val="002464DD"/>
    <w:rsid w:val="002A7280"/>
    <w:rsid w:val="002C0EA2"/>
    <w:rsid w:val="002C129B"/>
    <w:rsid w:val="002D0687"/>
    <w:rsid w:val="002E2AB6"/>
    <w:rsid w:val="00320CC6"/>
    <w:rsid w:val="0033087A"/>
    <w:rsid w:val="00333F02"/>
    <w:rsid w:val="0033441F"/>
    <w:rsid w:val="003468B3"/>
    <w:rsid w:val="003777C8"/>
    <w:rsid w:val="003958B0"/>
    <w:rsid w:val="003E08AC"/>
    <w:rsid w:val="003F6DF5"/>
    <w:rsid w:val="0042168E"/>
    <w:rsid w:val="004278E2"/>
    <w:rsid w:val="00432539"/>
    <w:rsid w:val="00450625"/>
    <w:rsid w:val="00450A0F"/>
    <w:rsid w:val="004544FD"/>
    <w:rsid w:val="004D29F4"/>
    <w:rsid w:val="004D56C1"/>
    <w:rsid w:val="004D6BA3"/>
    <w:rsid w:val="004E4CCC"/>
    <w:rsid w:val="004F3FE3"/>
    <w:rsid w:val="005073F2"/>
    <w:rsid w:val="005168A3"/>
    <w:rsid w:val="00527EB8"/>
    <w:rsid w:val="00533667"/>
    <w:rsid w:val="005447A5"/>
    <w:rsid w:val="005764FF"/>
    <w:rsid w:val="00592401"/>
    <w:rsid w:val="00592513"/>
    <w:rsid w:val="005C2DCC"/>
    <w:rsid w:val="005D187B"/>
    <w:rsid w:val="00611621"/>
    <w:rsid w:val="006155C0"/>
    <w:rsid w:val="00624BA0"/>
    <w:rsid w:val="00650BFC"/>
    <w:rsid w:val="0065154E"/>
    <w:rsid w:val="006A7DE0"/>
    <w:rsid w:val="006B4BD0"/>
    <w:rsid w:val="006F0972"/>
    <w:rsid w:val="007012F3"/>
    <w:rsid w:val="007020AC"/>
    <w:rsid w:val="007029F3"/>
    <w:rsid w:val="007569B8"/>
    <w:rsid w:val="00762715"/>
    <w:rsid w:val="007677DC"/>
    <w:rsid w:val="007C0268"/>
    <w:rsid w:val="007D721B"/>
    <w:rsid w:val="007E78AB"/>
    <w:rsid w:val="008076CE"/>
    <w:rsid w:val="00814734"/>
    <w:rsid w:val="00834CA6"/>
    <w:rsid w:val="008368DF"/>
    <w:rsid w:val="00910786"/>
    <w:rsid w:val="00912EBB"/>
    <w:rsid w:val="00933559"/>
    <w:rsid w:val="00935ADB"/>
    <w:rsid w:val="0095146A"/>
    <w:rsid w:val="00981FAA"/>
    <w:rsid w:val="00985EF7"/>
    <w:rsid w:val="009A100F"/>
    <w:rsid w:val="009C59A4"/>
    <w:rsid w:val="009C7516"/>
    <w:rsid w:val="00A6694B"/>
    <w:rsid w:val="00A8781B"/>
    <w:rsid w:val="00AA3EB2"/>
    <w:rsid w:val="00AA7FC0"/>
    <w:rsid w:val="00AD392A"/>
    <w:rsid w:val="00AD5037"/>
    <w:rsid w:val="00AF6B97"/>
    <w:rsid w:val="00B04DF9"/>
    <w:rsid w:val="00B1051C"/>
    <w:rsid w:val="00B1720F"/>
    <w:rsid w:val="00B30ECD"/>
    <w:rsid w:val="00B333E5"/>
    <w:rsid w:val="00B61B2C"/>
    <w:rsid w:val="00BC0890"/>
    <w:rsid w:val="00BF7306"/>
    <w:rsid w:val="00C41A99"/>
    <w:rsid w:val="00C7735A"/>
    <w:rsid w:val="00CB3907"/>
    <w:rsid w:val="00CC343C"/>
    <w:rsid w:val="00D03CAF"/>
    <w:rsid w:val="00D51001"/>
    <w:rsid w:val="00D559BE"/>
    <w:rsid w:val="00D918D2"/>
    <w:rsid w:val="00D93990"/>
    <w:rsid w:val="00DB5C4A"/>
    <w:rsid w:val="00DE4957"/>
    <w:rsid w:val="00DF4038"/>
    <w:rsid w:val="00E038A1"/>
    <w:rsid w:val="00E05820"/>
    <w:rsid w:val="00E215D0"/>
    <w:rsid w:val="00E227B0"/>
    <w:rsid w:val="00E33D21"/>
    <w:rsid w:val="00E56794"/>
    <w:rsid w:val="00E81DD9"/>
    <w:rsid w:val="00E96404"/>
    <w:rsid w:val="00EA6230"/>
    <w:rsid w:val="00EB3FB8"/>
    <w:rsid w:val="00EE14FE"/>
    <w:rsid w:val="00F2366C"/>
    <w:rsid w:val="00F31B99"/>
    <w:rsid w:val="00FC028C"/>
    <w:rsid w:val="00FC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FCDCC4"/>
  <w15:docId w15:val="{ADA41120-92D8-447E-B3F5-F52E72F0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EB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44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5447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447A5"/>
  </w:style>
  <w:style w:type="table" w:styleId="a6">
    <w:name w:val="Table Grid"/>
    <w:basedOn w:val="a1"/>
    <w:rsid w:val="00B04DF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ssageHeaderLabel">
    <w:name w:val="Message Header Label"/>
    <w:rsid w:val="00527EB8"/>
    <w:rPr>
      <w:rFonts w:ascii="Arial Black" w:hAnsi="Arial Black"/>
      <w:sz w:val="18"/>
    </w:rPr>
  </w:style>
  <w:style w:type="paragraph" w:customStyle="1" w:styleId="MessageHeaderFirst">
    <w:name w:val="Message Header First"/>
    <w:basedOn w:val="a7"/>
    <w:next w:val="a7"/>
    <w:rsid w:val="00527EB8"/>
  </w:style>
  <w:style w:type="paragraph" w:styleId="a7">
    <w:name w:val="Message Header"/>
    <w:basedOn w:val="a8"/>
    <w:rsid w:val="00527EB8"/>
    <w:pPr>
      <w:keepLines/>
      <w:widowControl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noProof/>
      <w:spacing w:val="-5"/>
      <w:kern w:val="0"/>
      <w:sz w:val="18"/>
      <w:szCs w:val="20"/>
    </w:rPr>
  </w:style>
  <w:style w:type="character" w:styleId="a9">
    <w:name w:val="Emphasis"/>
    <w:qFormat/>
    <w:rsid w:val="00527EB8"/>
    <w:rPr>
      <w:rFonts w:ascii="Arial Black" w:hAnsi="Arial Black"/>
      <w:sz w:val="18"/>
    </w:rPr>
  </w:style>
  <w:style w:type="paragraph" w:customStyle="1" w:styleId="Logo">
    <w:name w:val="Logo"/>
    <w:basedOn w:val="a"/>
    <w:rsid w:val="00527EB8"/>
    <w:pPr>
      <w:widowControl/>
    </w:pPr>
    <w:rPr>
      <w:rFonts w:eastAsia="Times New Roman"/>
      <w:noProof/>
      <w:spacing w:val="-5"/>
      <w:kern w:val="0"/>
      <w:sz w:val="18"/>
      <w:szCs w:val="20"/>
    </w:rPr>
  </w:style>
  <w:style w:type="paragraph" w:customStyle="1" w:styleId="aa">
    <w:name w:val="(一)"/>
    <w:basedOn w:val="a"/>
    <w:rsid w:val="00527EB8"/>
    <w:pPr>
      <w:adjustRightInd w:val="0"/>
      <w:spacing w:before="120" w:line="400" w:lineRule="atLeast"/>
      <w:ind w:left="1080" w:hanging="479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-">
    <w:name w:val="自訂-標題"/>
    <w:basedOn w:val="a"/>
    <w:link w:val="-0"/>
    <w:rsid w:val="00527EB8"/>
    <w:pPr>
      <w:adjustRightInd w:val="0"/>
      <w:snapToGrid w:val="0"/>
      <w:spacing w:line="380" w:lineRule="atLeast"/>
      <w:jc w:val="distribute"/>
    </w:pPr>
    <w:rPr>
      <w:rFonts w:ascii="標楷體" w:eastAsia="標楷體" w:hAnsi="標楷體"/>
      <w:b/>
      <w:sz w:val="40"/>
      <w:u w:val="single"/>
    </w:rPr>
  </w:style>
  <w:style w:type="character" w:customStyle="1" w:styleId="-0">
    <w:name w:val="自訂-標題 字元"/>
    <w:link w:val="-"/>
    <w:rsid w:val="00527EB8"/>
    <w:rPr>
      <w:rFonts w:ascii="標楷體" w:eastAsia="標楷體" w:hAnsi="標楷體"/>
      <w:b/>
      <w:kern w:val="2"/>
      <w:sz w:val="40"/>
      <w:szCs w:val="24"/>
      <w:u w:val="single"/>
      <w:lang w:val="en-US" w:eastAsia="zh-TW" w:bidi="ar-SA"/>
    </w:rPr>
  </w:style>
  <w:style w:type="paragraph" w:styleId="a8">
    <w:name w:val="Body Text"/>
    <w:basedOn w:val="a"/>
    <w:rsid w:val="00527EB8"/>
    <w:pPr>
      <w:spacing w:after="120"/>
    </w:pPr>
  </w:style>
  <w:style w:type="paragraph" w:customStyle="1" w:styleId="-1">
    <w:name w:val="自訂-1"/>
    <w:basedOn w:val="a"/>
    <w:rsid w:val="00527EB8"/>
    <w:pPr>
      <w:numPr>
        <w:numId w:val="8"/>
      </w:numPr>
      <w:snapToGrid w:val="0"/>
      <w:spacing w:line="460" w:lineRule="atLeast"/>
      <w:jc w:val="both"/>
    </w:pPr>
    <w:rPr>
      <w:rFonts w:ascii="標楷體" w:eastAsia="標楷體" w:hAnsi="標楷體"/>
      <w:color w:val="000000"/>
      <w:kern w:val="0"/>
      <w:sz w:val="28"/>
      <w:szCs w:val="28"/>
    </w:rPr>
  </w:style>
  <w:style w:type="paragraph" w:customStyle="1" w:styleId="-3">
    <w:name w:val="自訂-3"/>
    <w:basedOn w:val="a"/>
    <w:rsid w:val="00527EB8"/>
    <w:pPr>
      <w:numPr>
        <w:ilvl w:val="2"/>
        <w:numId w:val="8"/>
      </w:numPr>
      <w:snapToGrid w:val="0"/>
      <w:spacing w:line="460" w:lineRule="exact"/>
      <w:jc w:val="both"/>
    </w:pPr>
    <w:rPr>
      <w:rFonts w:ascii="標楷體" w:eastAsia="標楷體" w:hAnsi="標楷體" w:cs="新細明體"/>
      <w:color w:val="000000"/>
      <w:kern w:val="0"/>
      <w:sz w:val="28"/>
      <w:szCs w:val="28"/>
    </w:rPr>
  </w:style>
  <w:style w:type="paragraph" w:customStyle="1" w:styleId="-004">
    <w:name w:val="自訂-004"/>
    <w:basedOn w:val="a"/>
    <w:rsid w:val="00527EB8"/>
    <w:pPr>
      <w:numPr>
        <w:ilvl w:val="5"/>
        <w:numId w:val="8"/>
      </w:numPr>
      <w:snapToGrid w:val="0"/>
      <w:spacing w:line="460" w:lineRule="atLeast"/>
      <w:jc w:val="both"/>
    </w:pPr>
    <w:rPr>
      <w:rFonts w:ascii="標楷體" w:eastAsia="標楷體" w:hAnsi="標楷體"/>
      <w:sz w:val="28"/>
      <w:szCs w:val="28"/>
      <w:u w:val="single"/>
    </w:rPr>
  </w:style>
  <w:style w:type="paragraph" w:customStyle="1" w:styleId="-21">
    <w:name w:val="自訂-2.1"/>
    <w:basedOn w:val="-1"/>
    <w:rsid w:val="00527EB8"/>
    <w:pPr>
      <w:numPr>
        <w:ilvl w:val="1"/>
      </w:numPr>
    </w:pPr>
  </w:style>
  <w:style w:type="paragraph" w:customStyle="1" w:styleId="-01">
    <w:name w:val="自訂-01"/>
    <w:basedOn w:val="a"/>
    <w:link w:val="-010"/>
    <w:rsid w:val="00527EB8"/>
    <w:pPr>
      <w:numPr>
        <w:ilvl w:val="2"/>
        <w:numId w:val="1"/>
      </w:numPr>
      <w:snapToGrid w:val="0"/>
      <w:spacing w:line="460" w:lineRule="exact"/>
      <w:jc w:val="both"/>
    </w:pPr>
    <w:rPr>
      <w:rFonts w:ascii="標楷體" w:eastAsia="標楷體" w:hAnsi="標楷體"/>
      <w:sz w:val="28"/>
    </w:rPr>
  </w:style>
  <w:style w:type="character" w:customStyle="1" w:styleId="-010">
    <w:name w:val="自訂-01 字元"/>
    <w:link w:val="-01"/>
    <w:rsid w:val="00527EB8"/>
    <w:rPr>
      <w:rFonts w:ascii="標楷體" w:eastAsia="標楷體" w:hAnsi="標楷體"/>
      <w:kern w:val="2"/>
      <w:sz w:val="28"/>
      <w:szCs w:val="24"/>
      <w:lang w:val="en-US" w:eastAsia="zh-TW" w:bidi="ar-SA"/>
    </w:rPr>
  </w:style>
  <w:style w:type="paragraph" w:styleId="ab">
    <w:name w:val="Balloon Text"/>
    <w:basedOn w:val="a"/>
    <w:semiHidden/>
    <w:rsid w:val="00450A0F"/>
    <w:rPr>
      <w:rFonts w:ascii="Arial" w:hAnsi="Arial"/>
      <w:sz w:val="18"/>
      <w:szCs w:val="18"/>
    </w:rPr>
  </w:style>
  <w:style w:type="paragraph" w:customStyle="1" w:styleId="Default">
    <w:name w:val="Default"/>
    <w:rsid w:val="00132DE9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2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82</Words>
  <Characters>470</Characters>
  <Application>Microsoft Office Word</Application>
  <DocSecurity>0</DocSecurity>
  <Lines>3</Lines>
  <Paragraphs>1</Paragraphs>
  <ScaleCrop>false</ScaleCrop>
  <Company>NASME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企業團體申請評核回覆單</dc:title>
  <dc:creator>ttqs001</dc:creator>
  <cp:lastModifiedBy>NUTC</cp:lastModifiedBy>
  <cp:revision>5</cp:revision>
  <cp:lastPrinted>2017-04-06T01:48:00Z</cp:lastPrinted>
  <dcterms:created xsi:type="dcterms:W3CDTF">2019-11-04T04:46:00Z</dcterms:created>
  <dcterms:modified xsi:type="dcterms:W3CDTF">2019-11-06T01:21:00Z</dcterms:modified>
</cp:coreProperties>
</file>